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3B80" w:rsidRPr="00E57B9D" w:rsidRDefault="00423B80" w:rsidP="00E57B9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57B9D" w:rsidRPr="00960E87" w:rsidRDefault="00164589" w:rsidP="00E57B9D">
      <w:pPr>
        <w:widowControl w:val="0"/>
        <w:spacing w:after="0"/>
        <w:ind w:right="-66" w:firstLine="70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64589">
        <w:rPr>
          <w:rFonts w:ascii="Times New Roman" w:eastAsia="Times New Roman" w:hAnsi="Times New Roman" w:cs="Times New Roman"/>
          <w:b/>
          <w:noProof/>
          <w:color w:val="000000"/>
          <w:spacing w:val="-2"/>
          <w:sz w:val="24"/>
          <w:szCs w:val="24"/>
        </w:rPr>
        <w:lastRenderedPageBreak/>
        <w:drawing>
          <wp:inline distT="0" distB="0" distL="0" distR="0">
            <wp:extent cx="6827520" cy="8717280"/>
            <wp:effectExtent l="952500" t="0" r="925830" b="0"/>
            <wp:docPr id="1" name="Рисунок 1" descr="C:\Users\G139\Desktop\рабочие планы\2023-24 план\титул\10 яз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139\Desktop\рабочие планы\2023-24 план\титул\10 яз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27520" cy="871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7B9D" w:rsidRPr="00960E87"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</w:rPr>
        <w:lastRenderedPageBreak/>
        <w:t>Ра</w:t>
      </w:r>
      <w:r w:rsidR="00E57B9D" w:rsidRPr="00960E8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бочая</w:t>
      </w:r>
      <w:r w:rsidR="00E57B9D" w:rsidRPr="00960E87">
        <w:rPr>
          <w:rFonts w:ascii="Times New Roman" w:eastAsia="Times New Roman" w:hAnsi="Times New Roman" w:cs="Times New Roman"/>
          <w:b/>
          <w:color w:val="000000"/>
          <w:spacing w:val="62"/>
          <w:sz w:val="24"/>
          <w:szCs w:val="24"/>
        </w:rPr>
        <w:t xml:space="preserve"> </w:t>
      </w:r>
      <w:r w:rsidR="00E57B9D" w:rsidRPr="00960E87"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4"/>
        </w:rPr>
        <w:t>п</w:t>
      </w:r>
      <w:r w:rsidR="00E57B9D" w:rsidRPr="00960E8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ро</w:t>
      </w:r>
      <w:r w:rsidR="00E57B9D" w:rsidRPr="00960E87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>г</w:t>
      </w:r>
      <w:r w:rsidR="00E57B9D" w:rsidRPr="00960E8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рамма</w:t>
      </w:r>
      <w:r w:rsidR="00E57B9D" w:rsidRPr="00960E87">
        <w:rPr>
          <w:rFonts w:ascii="Times New Roman" w:eastAsia="Times New Roman" w:hAnsi="Times New Roman" w:cs="Times New Roman"/>
          <w:b/>
          <w:color w:val="000000"/>
          <w:spacing w:val="64"/>
          <w:sz w:val="24"/>
          <w:szCs w:val="24"/>
        </w:rPr>
        <w:t xml:space="preserve"> </w:t>
      </w:r>
      <w:r w:rsidR="00E57B9D" w:rsidRPr="00960E87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>п</w:t>
      </w:r>
      <w:r w:rsidR="00E57B9D" w:rsidRPr="00960E8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</w:t>
      </w:r>
      <w:r w:rsidR="00E57B9D" w:rsidRPr="00960E87">
        <w:rPr>
          <w:rFonts w:ascii="Times New Roman" w:eastAsia="Times New Roman" w:hAnsi="Times New Roman" w:cs="Times New Roman"/>
          <w:b/>
          <w:color w:val="000000"/>
          <w:spacing w:val="66"/>
          <w:sz w:val="24"/>
          <w:szCs w:val="24"/>
        </w:rPr>
        <w:t xml:space="preserve"> </w:t>
      </w:r>
      <w:r w:rsidR="00E57B9D" w:rsidRPr="00960E8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уч</w:t>
      </w:r>
      <w:r w:rsidR="00E57B9D" w:rsidRPr="00960E87"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</w:rPr>
        <w:t>е</w:t>
      </w:r>
      <w:r w:rsidR="00E57B9D" w:rsidRPr="00960E8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бному</w:t>
      </w:r>
      <w:r w:rsidR="00E57B9D" w:rsidRPr="00960E87">
        <w:rPr>
          <w:rFonts w:ascii="Times New Roman" w:eastAsia="Times New Roman" w:hAnsi="Times New Roman" w:cs="Times New Roman"/>
          <w:b/>
          <w:color w:val="000000"/>
          <w:spacing w:val="65"/>
          <w:sz w:val="24"/>
          <w:szCs w:val="24"/>
        </w:rPr>
        <w:t xml:space="preserve"> </w:t>
      </w:r>
      <w:r w:rsidR="00E57B9D" w:rsidRPr="00960E8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предм</w:t>
      </w:r>
      <w:r w:rsidR="00E57B9D" w:rsidRPr="00960E87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>ет</w:t>
      </w:r>
      <w:r w:rsidR="00E57B9D" w:rsidRPr="00960E8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у</w:t>
      </w:r>
      <w:r w:rsidR="00E57B9D" w:rsidRPr="00960E87">
        <w:rPr>
          <w:rFonts w:ascii="Times New Roman" w:eastAsia="Times New Roman" w:hAnsi="Times New Roman" w:cs="Times New Roman"/>
          <w:b/>
          <w:color w:val="000000"/>
          <w:spacing w:val="66"/>
          <w:sz w:val="24"/>
          <w:szCs w:val="24"/>
        </w:rPr>
        <w:t xml:space="preserve"> </w:t>
      </w:r>
      <w:r w:rsidR="00E57B9D" w:rsidRPr="00960E8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«Родн</w:t>
      </w:r>
      <w:r w:rsidR="00E57B9D" w:rsidRPr="00960E87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>о</w:t>
      </w:r>
      <w:r w:rsidR="00E57B9D" w:rsidRPr="00960E8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й (татар</w:t>
      </w:r>
      <w:r w:rsidR="00E57B9D" w:rsidRPr="00960E87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>с</w:t>
      </w:r>
      <w:r w:rsidR="00E57B9D" w:rsidRPr="00960E8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</w:t>
      </w:r>
      <w:r w:rsidR="00E57B9D" w:rsidRPr="00960E87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>и</w:t>
      </w:r>
      <w:r w:rsidR="00E57B9D" w:rsidRPr="00960E8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й) я</w:t>
      </w:r>
      <w:r w:rsidR="00E57B9D" w:rsidRPr="00960E87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>з</w:t>
      </w:r>
      <w:r w:rsidR="00E57B9D" w:rsidRPr="00960E8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ы</w:t>
      </w:r>
      <w:r w:rsidR="00E57B9D" w:rsidRPr="00960E87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>к</w:t>
      </w:r>
      <w:r w:rsidR="00E57B9D" w:rsidRPr="00960E8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».</w:t>
      </w:r>
    </w:p>
    <w:p w:rsidR="00E57B9D" w:rsidRPr="00960E87" w:rsidRDefault="00E57B9D" w:rsidP="00E57B9D">
      <w:pPr>
        <w:widowControl w:val="0"/>
        <w:spacing w:after="0"/>
        <w:ind w:right="-18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Рабочая</w:t>
      </w:r>
      <w:r w:rsidRPr="00960E87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</w:t>
      </w:r>
      <w:r w:rsidRPr="00960E87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по</w:t>
      </w:r>
      <w:r w:rsidRPr="00960E87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бн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ому</w:t>
      </w:r>
      <w:r w:rsidRPr="00960E87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960E8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ету</w:t>
      </w:r>
      <w:r w:rsidRPr="00960E87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«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ой (татар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960E87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язык»</w:t>
      </w:r>
      <w:r w:rsidRPr="00960E87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едме</w:t>
      </w:r>
      <w:r w:rsidRPr="00960E8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ная</w:t>
      </w:r>
      <w:r w:rsidRPr="00960E87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об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960E8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 w:rsidRPr="00960E87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«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Родной</w:t>
      </w:r>
      <w:r w:rsidRPr="00960E87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960E8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960E87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960E87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дн</w:t>
      </w:r>
      <w:r w:rsidRPr="00960E8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960E87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литерат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ра») (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алее</w:t>
      </w:r>
      <w:r w:rsidRPr="00960E87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</w:t>
      </w:r>
      <w:r w:rsidRPr="00960E8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960E87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–</w:t>
      </w:r>
      <w:r w:rsidRPr="00960E87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</w:t>
      </w:r>
      <w:r w:rsidRPr="00960E87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960E87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одно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960E87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(та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960E8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рско</w:t>
      </w:r>
      <w:r w:rsidRPr="00960E8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у)</w:t>
      </w:r>
      <w:r w:rsidRPr="00960E87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960E8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у,</w:t>
      </w:r>
      <w:r w:rsidRPr="00960E87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одной (татар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й)</w:t>
      </w:r>
      <w:r w:rsidRPr="00960E87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ык,</w:t>
      </w:r>
      <w:r w:rsidRPr="00960E87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татар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кий</w:t>
      </w:r>
      <w:r w:rsidRPr="00960E87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960E8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ык)</w:t>
      </w:r>
      <w:r w:rsidRPr="00960E87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разр</w:t>
      </w:r>
      <w:r w:rsidRPr="00960E8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ана</w:t>
      </w:r>
      <w:r w:rsidRPr="00960E87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960E87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бучаю</w:t>
      </w:r>
      <w:r w:rsidRPr="00960E8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хся,</w:t>
      </w:r>
      <w:r w:rsidRPr="00960E87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960E8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включает</w:t>
      </w:r>
      <w:r w:rsidRPr="00960E8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ояс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ьн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960E8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960E8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, соде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жание</w:t>
      </w:r>
      <w:r w:rsidRPr="00960E87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обучения,</w:t>
      </w:r>
      <w:r w:rsidRPr="00960E87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ир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уе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960E87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льта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960E87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ос</w:t>
      </w:r>
      <w:r w:rsidRPr="00960E8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960E87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 w:rsidRPr="00960E87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(тат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у) языку.</w:t>
      </w:r>
    </w:p>
    <w:p w:rsidR="00E57B9D" w:rsidRPr="00960E87" w:rsidRDefault="00E57B9D" w:rsidP="00E57B9D">
      <w:pPr>
        <w:widowControl w:val="0"/>
        <w:spacing w:after="0"/>
        <w:ind w:left="1" w:right="-17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Поя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сн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ительная</w:t>
      </w:r>
      <w:r w:rsidRPr="00960E87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запис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960E87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ражает</w:t>
      </w:r>
      <w:r w:rsidRPr="00960E87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об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960E87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цели</w:t>
      </w:r>
      <w:r w:rsidRPr="00960E87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уч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960E87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родно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о (татар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 w:rsidRPr="00960E87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ыка,</w:t>
      </w:r>
      <w:r w:rsidRPr="00960E87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место</w:t>
      </w:r>
      <w:r w:rsidRPr="00960E87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960E87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укту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960E87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чебн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960E87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лана,</w:t>
      </w:r>
      <w:r w:rsidRPr="00960E87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960E87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также</w:t>
      </w:r>
      <w:r w:rsidRPr="00960E87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оды</w:t>
      </w:r>
      <w:r w:rsidRPr="00960E87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тбору 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со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рж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я, к определ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нию пл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ируе</w:t>
      </w:r>
      <w:r w:rsidRPr="00960E8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ре</w:t>
      </w:r>
      <w:r w:rsidRPr="00960E8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ул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тат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</w:p>
    <w:p w:rsidR="00E57B9D" w:rsidRPr="00960E87" w:rsidRDefault="00E57B9D" w:rsidP="00E57B9D">
      <w:pPr>
        <w:widowControl w:val="0"/>
        <w:spacing w:after="0"/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ерж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960E8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об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уч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960E8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крывает</w:t>
      </w:r>
      <w:r w:rsidRPr="00960E8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оде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жательные</w:t>
      </w:r>
      <w:r w:rsidRPr="00960E8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линии,</w:t>
      </w:r>
      <w:r w:rsidRPr="00960E8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ото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ые предлага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960E87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960E87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бязате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льн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960E87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зу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960E87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960E87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кажд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960E87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лассе</w:t>
      </w:r>
      <w:r w:rsidRPr="00960E87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960E87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сно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щего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E57B9D" w:rsidRPr="00960E87" w:rsidRDefault="00E57B9D" w:rsidP="00E57B9D">
      <w:pPr>
        <w:widowControl w:val="0"/>
        <w:spacing w:after="0"/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960E8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960E87"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ул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таты</w:t>
      </w:r>
      <w:r w:rsidRPr="00960E87">
        <w:rPr>
          <w:rFonts w:ascii="Times New Roman" w:eastAsia="Times New Roman" w:hAnsi="Times New Roman" w:cs="Times New Roman"/>
          <w:color w:val="000000"/>
          <w:spacing w:val="181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960E8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 w:rsidRPr="00960E87">
        <w:rPr>
          <w:rFonts w:ascii="Times New Roman" w:eastAsia="Times New Roman" w:hAnsi="Times New Roman" w:cs="Times New Roman"/>
          <w:color w:val="000000"/>
          <w:spacing w:val="181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 w:rsidRPr="00960E8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аммы</w:t>
      </w:r>
      <w:r w:rsidRPr="00960E87"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по</w:t>
      </w:r>
      <w:r w:rsidRPr="00960E87">
        <w:rPr>
          <w:rFonts w:ascii="Times New Roman" w:eastAsia="Times New Roman" w:hAnsi="Times New Roman" w:cs="Times New Roman"/>
          <w:color w:val="000000"/>
          <w:spacing w:val="181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родному (татар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960E87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зыку</w:t>
      </w:r>
      <w:r w:rsidRPr="00960E87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включают</w:t>
      </w:r>
      <w:r w:rsidRPr="00960E87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стные,</w:t>
      </w:r>
      <w:r w:rsidRPr="00960E87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proofErr w:type="spellStart"/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960E8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дме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proofErr w:type="spellEnd"/>
      <w:r w:rsidRPr="00960E87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ул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таты</w:t>
      </w:r>
      <w:r w:rsidRPr="00960E87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а весь</w:t>
      </w:r>
      <w:r w:rsidRPr="00960E87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ериод</w:t>
      </w:r>
      <w:r w:rsidRPr="00960E87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960E87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Pr="00960E87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ур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вне</w:t>
      </w:r>
      <w:r w:rsidRPr="00960E87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сн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960E87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960E87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бразова</w:t>
      </w:r>
      <w:r w:rsidRPr="00960E8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 w:rsidRPr="00960E87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960E87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е п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едме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тн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960E8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аты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за к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960E8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од о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уч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960E8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960E8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960E8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D4603" w:rsidRPr="00E57B9D" w:rsidRDefault="007D4603" w:rsidP="00E57B9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E57B9D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7D4603" w:rsidRPr="007D4603" w:rsidRDefault="007D4603" w:rsidP="00E57B9D">
      <w:pPr>
        <w:pStyle w:val="msonormalcxspmiddle"/>
        <w:spacing w:before="0" w:beforeAutospacing="0" w:after="0" w:afterAutospacing="0" w:line="276" w:lineRule="auto"/>
        <w:contextualSpacing/>
        <w:jc w:val="both"/>
        <w:rPr>
          <w:lang w:val="tt-RU"/>
        </w:rPr>
      </w:pPr>
      <w:r w:rsidRPr="007D4603">
        <w:rPr>
          <w:lang w:val="tt-RU"/>
        </w:rPr>
        <w:t>Основное содержание обучения татарскому языку в  общеобразовательной организации направлено на формирование коммуникативной, лингвистической и социокультурной  компетенций учащихся на татарском языке.</w:t>
      </w:r>
    </w:p>
    <w:p w:rsidR="007D4603" w:rsidRPr="00423B80" w:rsidRDefault="007D4603" w:rsidP="00E57B9D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D4603">
        <w:rPr>
          <w:b/>
          <w:lang w:val="tt-RU"/>
        </w:rPr>
        <w:t xml:space="preserve"> </w:t>
      </w:r>
      <w:r w:rsidRPr="00960E87">
        <w:rPr>
          <w:rFonts w:ascii="Times New Roman" w:hAnsi="Times New Roman" w:cs="Times New Roman"/>
          <w:b/>
          <w:lang w:val="tt-RU"/>
        </w:rPr>
        <w:t>Цель</w:t>
      </w:r>
      <w:r w:rsidRPr="00960E87">
        <w:rPr>
          <w:rFonts w:ascii="Times New Roman" w:hAnsi="Times New Roman" w:cs="Times New Roman"/>
          <w:lang w:val="tt-RU"/>
        </w:rPr>
        <w:t xml:space="preserve"> изучения татарского языка  формирование коммуникативной компетенции в основных видах речевой деятельности (аудирование, говорение, чтение, письмо) в ограниченном круге типичных ситуаций и сфер общения, т.е. способности и готовности учащихся общаться на </w:t>
      </w:r>
      <w:r w:rsidRPr="00960E87">
        <w:rPr>
          <w:rFonts w:ascii="Times New Roman" w:hAnsi="Times New Roman" w:cs="Times New Roman"/>
          <w:sz w:val="24"/>
          <w:szCs w:val="24"/>
          <w:lang w:val="tt-RU"/>
        </w:rPr>
        <w:t>татарском языке с учетом речевых возможностей и потребностей в устной и письменной</w:t>
      </w:r>
      <w:r w:rsidRPr="00423B80">
        <w:rPr>
          <w:rFonts w:ascii="Times New Roman" w:hAnsi="Times New Roman" w:cs="Times New Roman"/>
          <w:sz w:val="24"/>
          <w:szCs w:val="24"/>
          <w:lang w:val="tt-RU"/>
        </w:rPr>
        <w:t xml:space="preserve"> формах;</w:t>
      </w:r>
    </w:p>
    <w:p w:rsidR="007D4603" w:rsidRPr="00423B80" w:rsidRDefault="007D4603" w:rsidP="00E57B9D">
      <w:pPr>
        <w:pStyle w:val="a7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23B80">
        <w:rPr>
          <w:rFonts w:ascii="Times New Roman" w:hAnsi="Times New Roman" w:cs="Times New Roman"/>
          <w:b/>
          <w:sz w:val="24"/>
          <w:szCs w:val="24"/>
          <w:lang w:val="tt-RU"/>
        </w:rPr>
        <w:t xml:space="preserve">Задачи: </w:t>
      </w:r>
    </w:p>
    <w:p w:rsidR="007D4603" w:rsidRPr="00423B80" w:rsidRDefault="007D4603" w:rsidP="00E57B9D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23B80">
        <w:rPr>
          <w:rFonts w:ascii="Times New Roman" w:hAnsi="Times New Roman" w:cs="Times New Roman"/>
          <w:sz w:val="24"/>
          <w:szCs w:val="24"/>
          <w:lang w:val="tt-RU"/>
        </w:rPr>
        <w:t xml:space="preserve">- формирование умений использовать изучаемый язык как инструмент межкультурного общения в современном поликультурном мире, необходимого для успешной социализации и самореализации; </w:t>
      </w:r>
    </w:p>
    <w:p w:rsidR="007D4603" w:rsidRPr="00423B80" w:rsidRDefault="007D4603" w:rsidP="00E57B9D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23B80">
        <w:rPr>
          <w:rFonts w:ascii="Times New Roman" w:hAnsi="Times New Roman" w:cs="Times New Roman"/>
          <w:sz w:val="24"/>
          <w:szCs w:val="24"/>
          <w:lang w:val="tt-RU"/>
        </w:rPr>
        <w:t xml:space="preserve">- развитие личности школьника, его мыслительных, познавательных, речевых способностей, формирование универсальных учебных действий (УУД); развитие мотивации к дальнейшему овладению татарским языком как государственным языком Республики Татарстан; ознакомление с доступными учащимся способами и приемами самостоятельного изучения языков и культур, в том числе с использованием новых информационных технологий; </w:t>
      </w:r>
    </w:p>
    <w:p w:rsidR="007D4603" w:rsidRPr="00423B80" w:rsidRDefault="007D4603" w:rsidP="00E57B9D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423B80">
        <w:rPr>
          <w:rFonts w:ascii="Times New Roman" w:hAnsi="Times New Roman" w:cs="Times New Roman"/>
          <w:sz w:val="24"/>
          <w:szCs w:val="24"/>
          <w:lang w:val="tt-RU"/>
        </w:rPr>
        <w:t>-приобщение учащихся к культуре и национальным традициям татарского народа, создание необходимых условий для формирования таких личностных качеств, как доброжелательное отношение, уважение и толерантность к другим народам, компетентность в межкультурном диалоге.</w:t>
      </w:r>
    </w:p>
    <w:p w:rsidR="007D4603" w:rsidRPr="007D4603" w:rsidRDefault="007D4603" w:rsidP="00E57B9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4603">
        <w:rPr>
          <w:rFonts w:ascii="Times New Roman" w:hAnsi="Times New Roman" w:cs="Times New Roman"/>
          <w:b/>
          <w:sz w:val="24"/>
          <w:szCs w:val="24"/>
          <w:lang w:val="tt-RU"/>
        </w:rPr>
        <w:t xml:space="preserve">2.  </w:t>
      </w:r>
      <w:r w:rsidRPr="007D4603">
        <w:rPr>
          <w:rFonts w:ascii="Times New Roman" w:hAnsi="Times New Roman" w:cs="Times New Roman"/>
          <w:b/>
          <w:sz w:val="24"/>
          <w:szCs w:val="24"/>
        </w:rPr>
        <w:t>ОБЩАЯ   ХАРАКТЕРИСТИКА УЧЕБНОГО ПРЕДМЕТА</w:t>
      </w:r>
    </w:p>
    <w:p w:rsidR="007D4603" w:rsidRPr="007D4603" w:rsidRDefault="007D4603" w:rsidP="00E57B9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D4603">
        <w:rPr>
          <w:rFonts w:ascii="Times New Roman" w:hAnsi="Times New Roman" w:cs="Times New Roman"/>
          <w:sz w:val="24"/>
          <w:szCs w:val="24"/>
          <w:lang w:val="tt-RU"/>
        </w:rPr>
        <w:lastRenderedPageBreak/>
        <w:t>Учебный процесс организуется с учетом как общедидактических принципов, так и основных принципов коммуникативной технологии: принцип обучения общению через общение (максимальное приближение учебного процесса к условиям естественного общения); принцип личной индивидуализации (организация учебного процесса с учетом личных потребностей, пожеланий и индивидуально-психологических особенностей учащихся); принцип изучения языка на основе активной мыслительной деятельности (обеспечение практического употребления изученных лексико-грамматических единиц в ситуациях общения с учетом коммуникативной задачи); принцип функционального подхода к изучению языка (определение лексико-грамматического материала с учетом коммуникативной цели, необходимости общения и частоты употребления в речи); принцип учета особенностей родного языка учащихся. Кроме этого, следует уделять особое внимание принципу взаимосвязанного обучения видам речевой деятельности.</w:t>
      </w:r>
    </w:p>
    <w:p w:rsidR="007D4603" w:rsidRPr="007D4603" w:rsidRDefault="007D4603" w:rsidP="00E57B9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4603">
        <w:rPr>
          <w:rFonts w:ascii="Times New Roman" w:hAnsi="Times New Roman" w:cs="Times New Roman"/>
          <w:b/>
          <w:sz w:val="24"/>
          <w:szCs w:val="24"/>
          <w:lang w:val="tt-RU"/>
        </w:rPr>
        <w:t>3.</w:t>
      </w:r>
      <w:r w:rsidRPr="007D4603">
        <w:rPr>
          <w:rFonts w:ascii="Times New Roman" w:hAnsi="Times New Roman" w:cs="Times New Roman"/>
          <w:b/>
          <w:sz w:val="24"/>
          <w:szCs w:val="24"/>
        </w:rPr>
        <w:t xml:space="preserve"> ОПИСАНИЕ МЕСТА УЧЕБНОГО ПРЕДМЕТА В УЧЕБНОМ ПЛАНЕ</w:t>
      </w:r>
    </w:p>
    <w:p w:rsidR="007D4603" w:rsidRPr="007D4603" w:rsidRDefault="007D4603" w:rsidP="00E57B9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7D4603">
        <w:rPr>
          <w:rFonts w:ascii="Times New Roman" w:hAnsi="Times New Roman" w:cs="Times New Roman"/>
          <w:sz w:val="24"/>
          <w:szCs w:val="24"/>
          <w:lang w:val="tt-RU"/>
        </w:rPr>
        <w:t>На основании учебного пл</w:t>
      </w:r>
      <w:r w:rsidR="00DF0DC4">
        <w:rPr>
          <w:rFonts w:ascii="Times New Roman" w:hAnsi="Times New Roman" w:cs="Times New Roman"/>
          <w:sz w:val="24"/>
          <w:szCs w:val="24"/>
          <w:lang w:val="tt-RU"/>
        </w:rPr>
        <w:t xml:space="preserve">ана </w:t>
      </w:r>
      <w:r w:rsidR="00E57B9D">
        <w:rPr>
          <w:rFonts w:ascii="Times New Roman" w:hAnsi="Times New Roman" w:cs="Times New Roman"/>
          <w:sz w:val="24"/>
          <w:szCs w:val="24"/>
          <w:lang w:val="tt-RU"/>
        </w:rPr>
        <w:t>МАОУ “Гимназия №139” на 2023 -2024</w:t>
      </w:r>
      <w:r w:rsidRPr="007D4603">
        <w:rPr>
          <w:rFonts w:ascii="Times New Roman" w:hAnsi="Times New Roman" w:cs="Times New Roman"/>
          <w:sz w:val="24"/>
          <w:szCs w:val="24"/>
          <w:lang w:val="tt-RU"/>
        </w:rPr>
        <w:t xml:space="preserve"> учебный год предусмотрено изучение родному (татарскому) языку </w:t>
      </w:r>
      <w:r w:rsidR="00E57B9D">
        <w:rPr>
          <w:rFonts w:ascii="Times New Roman" w:hAnsi="Times New Roman" w:cs="Times New Roman"/>
          <w:sz w:val="24"/>
          <w:szCs w:val="24"/>
          <w:lang w:eastAsia="en-US"/>
        </w:rPr>
        <w:t>в 10 классе в объеме — 68 ч. (2</w:t>
      </w:r>
      <w:r w:rsidRPr="007D4603">
        <w:rPr>
          <w:rFonts w:ascii="Times New Roman" w:hAnsi="Times New Roman" w:cs="Times New Roman"/>
          <w:sz w:val="24"/>
          <w:szCs w:val="24"/>
          <w:lang w:eastAsia="en-US"/>
        </w:rPr>
        <w:t xml:space="preserve"> час</w:t>
      </w:r>
      <w:r w:rsidR="00E57B9D">
        <w:rPr>
          <w:rFonts w:ascii="Times New Roman" w:hAnsi="Times New Roman" w:cs="Times New Roman"/>
          <w:sz w:val="24"/>
          <w:szCs w:val="24"/>
          <w:lang w:eastAsia="en-US"/>
        </w:rPr>
        <w:t>а</w:t>
      </w:r>
      <w:r w:rsidRPr="007D4603">
        <w:rPr>
          <w:rFonts w:ascii="Times New Roman" w:hAnsi="Times New Roman" w:cs="Times New Roman"/>
          <w:sz w:val="24"/>
          <w:szCs w:val="24"/>
          <w:lang w:eastAsia="en-US"/>
        </w:rPr>
        <w:t xml:space="preserve"> в неделю), в 11 классе в объеме — 34 ч. (1 час в неделю</w:t>
      </w:r>
      <w:proofErr w:type="gramStart"/>
      <w:r w:rsidRPr="007D4603">
        <w:rPr>
          <w:rFonts w:ascii="Times New Roman" w:hAnsi="Times New Roman" w:cs="Times New Roman"/>
          <w:sz w:val="24"/>
          <w:szCs w:val="24"/>
          <w:lang w:eastAsia="en-US"/>
        </w:rPr>
        <w:t>)..</w:t>
      </w:r>
      <w:proofErr w:type="gramEnd"/>
    </w:p>
    <w:p w:rsidR="007D4603" w:rsidRPr="007D4603" w:rsidRDefault="007D4603" w:rsidP="00E57B9D">
      <w:pPr>
        <w:pStyle w:val="a5"/>
        <w:spacing w:before="0" w:beforeAutospacing="0" w:after="0" w:afterAutospacing="0" w:line="276" w:lineRule="auto"/>
        <w:jc w:val="both"/>
        <w:rPr>
          <w:b/>
          <w:bCs/>
          <w:color w:val="000000"/>
        </w:rPr>
      </w:pPr>
      <w:r w:rsidRPr="007D4603">
        <w:rPr>
          <w:b/>
        </w:rPr>
        <w:t>4.ЛИЧНОСТНЫЕ, МЕТАПРЕДМЕТНЫЕ И ПРЕДМЕТНЫЕ РЕЗУЛЬТАТЫ ОСВОЕНИЯ КОНКРЕТНОГО УЧЕБНОГО ПРЕДМЕТА</w:t>
      </w:r>
    </w:p>
    <w:p w:rsidR="007D4603" w:rsidRPr="007D4603" w:rsidRDefault="007D4603" w:rsidP="00E57B9D">
      <w:pPr>
        <w:spacing w:after="0"/>
        <w:ind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7D4603" w:rsidRPr="007D4603" w:rsidRDefault="007D4603" w:rsidP="00E57B9D">
      <w:pPr>
        <w:shd w:val="clear" w:color="auto" w:fill="FFFFFF"/>
        <w:spacing w:after="0"/>
        <w:ind w:right="14"/>
        <w:jc w:val="both"/>
        <w:rPr>
          <w:rFonts w:ascii="Times New Roman" w:hAnsi="Times New Roman" w:cs="Times New Roman"/>
          <w:b/>
          <w:spacing w:val="-1"/>
          <w:sz w:val="24"/>
          <w:szCs w:val="24"/>
        </w:rPr>
      </w:pPr>
      <w:r w:rsidRPr="007D4603">
        <w:rPr>
          <w:rFonts w:ascii="Times New Roman" w:hAnsi="Times New Roman" w:cs="Times New Roman"/>
          <w:b/>
          <w:spacing w:val="-1"/>
          <w:sz w:val="24"/>
          <w:szCs w:val="24"/>
        </w:rPr>
        <w:t>Планируемые личностные результаты обучения</w:t>
      </w:r>
    </w:p>
    <w:p w:rsidR="007D4603" w:rsidRPr="00F076ED" w:rsidRDefault="007D4603" w:rsidP="00E57B9D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76ED">
        <w:rPr>
          <w:rFonts w:ascii="Times New Roman" w:hAnsi="Times New Roman" w:cs="Times New Roman"/>
          <w:sz w:val="24"/>
          <w:szCs w:val="24"/>
        </w:rPr>
        <w:t xml:space="preserve">Освоение программы 10-11 классов предусматривает формирование у них следующих личностных результатов: </w:t>
      </w:r>
    </w:p>
    <w:p w:rsidR="007D4603" w:rsidRPr="00F076ED" w:rsidRDefault="007D4603" w:rsidP="00E57B9D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76ED">
        <w:rPr>
          <w:rFonts w:ascii="Times New Roman" w:hAnsi="Times New Roman" w:cs="Times New Roman"/>
          <w:sz w:val="24"/>
          <w:szCs w:val="24"/>
        </w:rPr>
        <w:t>–</w:t>
      </w:r>
      <w:r w:rsidRPr="00F076ED">
        <w:rPr>
          <w:rFonts w:ascii="Times New Roman" w:hAnsi="Times New Roman" w:cs="Times New Roman"/>
          <w:sz w:val="24"/>
          <w:szCs w:val="24"/>
        </w:rPr>
        <w:tab/>
        <w:t xml:space="preserve"> уважительное и доброжелательное отношение к истории, культуре, религии, традициям, языкам, ценностям народов России и народов мира; знание истории, своего края, основ культурного наследия народов России;</w:t>
      </w:r>
    </w:p>
    <w:p w:rsidR="007D4603" w:rsidRPr="00F076ED" w:rsidRDefault="007D4603" w:rsidP="00E57B9D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76ED">
        <w:rPr>
          <w:rFonts w:ascii="Times New Roman" w:hAnsi="Times New Roman" w:cs="Times New Roman"/>
          <w:sz w:val="24"/>
          <w:szCs w:val="24"/>
        </w:rPr>
        <w:t>–</w:t>
      </w:r>
      <w:r w:rsidRPr="00F076ED">
        <w:rPr>
          <w:rFonts w:ascii="Times New Roman" w:hAnsi="Times New Roman" w:cs="Times New Roman"/>
          <w:sz w:val="24"/>
          <w:szCs w:val="24"/>
        </w:rPr>
        <w:tab/>
        <w:t xml:space="preserve"> развитое моральное сознание и компетентность в решении моральных проблем на основе личностного выбора, сформированность нравственных чувств и нравственного поведения, осознанного и ответственного отношения к собственным поступкам; </w:t>
      </w:r>
    </w:p>
    <w:p w:rsidR="007D4603" w:rsidRPr="00F076ED" w:rsidRDefault="007D4603" w:rsidP="00E57B9D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76ED">
        <w:rPr>
          <w:rFonts w:ascii="Times New Roman" w:hAnsi="Times New Roman" w:cs="Times New Roman"/>
          <w:sz w:val="24"/>
          <w:szCs w:val="24"/>
        </w:rPr>
        <w:t>–</w:t>
      </w:r>
      <w:r w:rsidRPr="00F076ED">
        <w:rPr>
          <w:rFonts w:ascii="Times New Roman" w:hAnsi="Times New Roman" w:cs="Times New Roman"/>
          <w:sz w:val="24"/>
          <w:szCs w:val="24"/>
        </w:rPr>
        <w:tab/>
        <w:t xml:space="preserve">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7D4603" w:rsidRPr="00F076ED" w:rsidRDefault="007D4603" w:rsidP="00E57B9D">
      <w:pPr>
        <w:pStyle w:val="a7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76ED">
        <w:rPr>
          <w:rFonts w:ascii="Times New Roman" w:hAnsi="Times New Roman" w:cs="Times New Roman"/>
          <w:sz w:val="24"/>
          <w:szCs w:val="24"/>
        </w:rPr>
        <w:t>–</w:t>
      </w:r>
      <w:r w:rsidRPr="00F076ED">
        <w:rPr>
          <w:rFonts w:ascii="Times New Roman" w:hAnsi="Times New Roman" w:cs="Times New Roman"/>
          <w:sz w:val="24"/>
          <w:szCs w:val="24"/>
        </w:rPr>
        <w:tab/>
        <w:t xml:space="preserve"> сформированность ценности здорового и безопасного образа жизни.</w:t>
      </w:r>
    </w:p>
    <w:p w:rsidR="007D4603" w:rsidRPr="007D4603" w:rsidRDefault="007D4603" w:rsidP="00E57B9D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4603">
        <w:rPr>
          <w:rFonts w:ascii="Times New Roman" w:hAnsi="Times New Roman" w:cs="Times New Roman"/>
          <w:b/>
          <w:sz w:val="24"/>
          <w:szCs w:val="24"/>
        </w:rPr>
        <w:t>Планируемые метапредметные результаты обучения</w:t>
      </w:r>
    </w:p>
    <w:p w:rsidR="007D4603" w:rsidRPr="007D4603" w:rsidRDefault="007D4603" w:rsidP="00E57B9D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D4603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7D4603">
        <w:rPr>
          <w:rFonts w:ascii="Times New Roman" w:hAnsi="Times New Roman" w:cs="Times New Roman"/>
          <w:sz w:val="24"/>
          <w:szCs w:val="24"/>
        </w:rPr>
        <w:t>Освоение программы 10-11 классов предусматривает формирование у них следующих метапредметных результатов обучения: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–</w:t>
      </w:r>
      <w:r w:rsidRPr="007D4603">
        <w:rPr>
          <w:rFonts w:ascii="Times New Roman" w:hAnsi="Times New Roman" w:cs="Times New Roman"/>
          <w:sz w:val="24"/>
          <w:szCs w:val="24"/>
        </w:rPr>
        <w:tab/>
        <w:t xml:space="preserve"> умение анализировать объекты с целью выделения признаков (существенных, несущественных); выбирать основания и критерии для сравнения, классификации объектов; устанавливать причинно-следственные связи; строить логическую цепь рассуждений;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 xml:space="preserve">– умение создавать, применять и преобразовывать знаки и символы, модели и схемы для решения учебных и познавательных задач;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lastRenderedPageBreak/>
        <w:t xml:space="preserve">–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деятельности; 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–</w:t>
      </w:r>
      <w:r w:rsidRPr="007D4603">
        <w:rPr>
          <w:rFonts w:ascii="Times New Roman" w:hAnsi="Times New Roman" w:cs="Times New Roman"/>
          <w:sz w:val="24"/>
          <w:szCs w:val="24"/>
        </w:rPr>
        <w:tab/>
        <w:t xml:space="preserve">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–</w:t>
      </w:r>
      <w:r w:rsidRPr="007D4603">
        <w:rPr>
          <w:rFonts w:ascii="Times New Roman" w:hAnsi="Times New Roman" w:cs="Times New Roman"/>
          <w:sz w:val="24"/>
          <w:szCs w:val="24"/>
        </w:rPr>
        <w:tab/>
        <w:t xml:space="preserve"> умение оценивать правильность выполнения учебной задачи, собственные возможности ее решения;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–</w:t>
      </w:r>
      <w:r w:rsidRPr="007D4603">
        <w:rPr>
          <w:rFonts w:ascii="Times New Roman" w:hAnsi="Times New Roman" w:cs="Times New Roman"/>
          <w:sz w:val="24"/>
          <w:szCs w:val="24"/>
        </w:rPr>
        <w:tab/>
        <w:t xml:space="preserve"> владение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–</w:t>
      </w:r>
      <w:r w:rsidRPr="007D4603">
        <w:rPr>
          <w:rFonts w:ascii="Times New Roman" w:hAnsi="Times New Roman" w:cs="Times New Roman"/>
          <w:sz w:val="24"/>
          <w:szCs w:val="24"/>
        </w:rPr>
        <w:tab/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–</w:t>
      </w:r>
      <w:r w:rsidRPr="007D4603">
        <w:rPr>
          <w:rFonts w:ascii="Times New Roman" w:hAnsi="Times New Roman" w:cs="Times New Roman"/>
          <w:sz w:val="24"/>
          <w:szCs w:val="24"/>
        </w:rPr>
        <w:tab/>
        <w:t>компетентность в использовании информационно-коммуникационных технологий.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4603">
        <w:rPr>
          <w:rFonts w:ascii="Times New Roman" w:hAnsi="Times New Roman" w:cs="Times New Roman"/>
          <w:b/>
          <w:sz w:val="24"/>
          <w:szCs w:val="24"/>
        </w:rPr>
        <w:t>Планируемые предметные результаты обучения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7D4603">
        <w:rPr>
          <w:rFonts w:ascii="Times New Roman" w:hAnsi="Times New Roman" w:cs="Times New Roman"/>
          <w:sz w:val="24"/>
          <w:szCs w:val="24"/>
        </w:rPr>
        <w:t>Изучение  предметной</w:t>
      </w:r>
      <w:proofErr w:type="gramEnd"/>
      <w:r w:rsidRPr="007D4603">
        <w:rPr>
          <w:rFonts w:ascii="Times New Roman" w:hAnsi="Times New Roman" w:cs="Times New Roman"/>
          <w:sz w:val="24"/>
          <w:szCs w:val="24"/>
        </w:rPr>
        <w:t xml:space="preserve">  области "Родной  я</w:t>
      </w:r>
      <w:r w:rsidR="009B2327">
        <w:rPr>
          <w:rFonts w:ascii="Times New Roman" w:hAnsi="Times New Roman" w:cs="Times New Roman"/>
          <w:sz w:val="24"/>
          <w:szCs w:val="24"/>
        </w:rPr>
        <w:t xml:space="preserve">зык </w:t>
      </w:r>
      <w:r w:rsidRPr="007D4603">
        <w:rPr>
          <w:rFonts w:ascii="Times New Roman" w:hAnsi="Times New Roman" w:cs="Times New Roman"/>
          <w:sz w:val="24"/>
          <w:szCs w:val="24"/>
        </w:rPr>
        <w:t>"  долж</w:t>
      </w:r>
      <w:r w:rsidR="009B2327">
        <w:rPr>
          <w:rFonts w:ascii="Times New Roman" w:hAnsi="Times New Roman" w:cs="Times New Roman"/>
          <w:sz w:val="24"/>
          <w:szCs w:val="24"/>
        </w:rPr>
        <w:t>е</w:t>
      </w:r>
      <w:r w:rsidRPr="007D4603">
        <w:rPr>
          <w:rFonts w:ascii="Times New Roman" w:hAnsi="Times New Roman" w:cs="Times New Roman"/>
          <w:sz w:val="24"/>
          <w:szCs w:val="24"/>
        </w:rPr>
        <w:t>н</w:t>
      </w:r>
      <w:r w:rsidR="009B2327">
        <w:rPr>
          <w:rFonts w:ascii="Times New Roman" w:hAnsi="Times New Roman" w:cs="Times New Roman"/>
          <w:sz w:val="24"/>
          <w:szCs w:val="24"/>
        </w:rPr>
        <w:t xml:space="preserve"> </w:t>
      </w:r>
      <w:r w:rsidRPr="007D4603">
        <w:rPr>
          <w:rFonts w:ascii="Times New Roman" w:hAnsi="Times New Roman" w:cs="Times New Roman"/>
          <w:sz w:val="24"/>
          <w:szCs w:val="24"/>
        </w:rPr>
        <w:t xml:space="preserve">обеспечить: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•</w:t>
      </w:r>
      <w:r w:rsidRPr="007D4603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7D4603">
        <w:rPr>
          <w:rFonts w:ascii="Times New Roman" w:hAnsi="Times New Roman" w:cs="Times New Roman"/>
          <w:sz w:val="24"/>
          <w:szCs w:val="24"/>
        </w:rPr>
        <w:t>воспитание  ценностного</w:t>
      </w:r>
      <w:proofErr w:type="gramEnd"/>
      <w:r w:rsidRPr="007D4603">
        <w:rPr>
          <w:rFonts w:ascii="Times New Roman" w:hAnsi="Times New Roman" w:cs="Times New Roman"/>
          <w:sz w:val="24"/>
          <w:szCs w:val="24"/>
        </w:rPr>
        <w:t xml:space="preserve">  отношения  к  родному  языку  и  родной  литературе  как хранителю культуры, включение в культурно-языковое оле своего народа;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•</w:t>
      </w:r>
      <w:r w:rsidRPr="007D4603">
        <w:rPr>
          <w:rFonts w:ascii="Times New Roman" w:hAnsi="Times New Roman" w:cs="Times New Roman"/>
          <w:sz w:val="24"/>
          <w:szCs w:val="24"/>
        </w:rPr>
        <w:tab/>
        <w:t xml:space="preserve">приобщение к литературному наследию своего народа;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•</w:t>
      </w:r>
      <w:r w:rsidRPr="007D4603">
        <w:rPr>
          <w:rFonts w:ascii="Times New Roman" w:hAnsi="Times New Roman" w:cs="Times New Roman"/>
          <w:sz w:val="24"/>
          <w:szCs w:val="24"/>
        </w:rPr>
        <w:tab/>
        <w:t xml:space="preserve">формирование  ричастности  к  свершениям  и  традициям  своего  народа, осознание  исторической  преемственности  поколений,  своей  ответственности  за сохранение культуры народа;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•</w:t>
      </w:r>
      <w:r w:rsidRPr="007D4603">
        <w:rPr>
          <w:rFonts w:ascii="Times New Roman" w:hAnsi="Times New Roman" w:cs="Times New Roman"/>
          <w:sz w:val="24"/>
          <w:szCs w:val="24"/>
        </w:rPr>
        <w:tab/>
        <w:t xml:space="preserve">обогащение  активного  и  отенциального  словарного  запаса,  развитие  у обучающихся  культуры  владения  родным  языком  во  всей  полноте  его функциональных  возможностей  в  соответствии  с  нормами  устной  и письменной речи, правилами речевого этикета;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•</w:t>
      </w:r>
      <w:r w:rsidRPr="007D4603">
        <w:rPr>
          <w:rFonts w:ascii="Times New Roman" w:hAnsi="Times New Roman" w:cs="Times New Roman"/>
          <w:sz w:val="24"/>
          <w:szCs w:val="24"/>
        </w:rPr>
        <w:tab/>
        <w:t xml:space="preserve">получение знаний о родном </w:t>
      </w:r>
      <w:proofErr w:type="gramStart"/>
      <w:r w:rsidRPr="007D4603">
        <w:rPr>
          <w:rFonts w:ascii="Times New Roman" w:hAnsi="Times New Roman" w:cs="Times New Roman"/>
          <w:sz w:val="24"/>
          <w:szCs w:val="24"/>
        </w:rPr>
        <w:t>языке  как</w:t>
      </w:r>
      <w:proofErr w:type="gramEnd"/>
      <w:r w:rsidRPr="007D4603">
        <w:rPr>
          <w:rFonts w:ascii="Times New Roman" w:hAnsi="Times New Roman" w:cs="Times New Roman"/>
          <w:sz w:val="24"/>
          <w:szCs w:val="24"/>
        </w:rPr>
        <w:t xml:space="preserve"> системе и  как развивающемся явлении, о  его  уровнях  и  единицах,  о  закономерностях  его  функционирования,  освоение базовых  понятий  лингвистики,  формирование  аналитических  умений  в  отношении языковых единиц и текстов разных функционально-смысловых типов и жанров.</w:t>
      </w:r>
    </w:p>
    <w:p w:rsidR="007D4603" w:rsidRPr="00F076ED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076ED">
        <w:rPr>
          <w:rFonts w:ascii="Times New Roman" w:hAnsi="Times New Roman" w:cs="Times New Roman"/>
          <w:b/>
          <w:sz w:val="24"/>
          <w:szCs w:val="24"/>
        </w:rPr>
        <w:t>Родной язык: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 xml:space="preserve">1)  </w:t>
      </w:r>
      <w:proofErr w:type="gramStart"/>
      <w:r w:rsidRPr="007D4603">
        <w:rPr>
          <w:rFonts w:ascii="Times New Roman" w:hAnsi="Times New Roman" w:cs="Times New Roman"/>
          <w:sz w:val="24"/>
          <w:szCs w:val="24"/>
        </w:rPr>
        <w:t>совершенствование  видов</w:t>
      </w:r>
      <w:proofErr w:type="gramEnd"/>
      <w:r w:rsidRPr="007D4603">
        <w:rPr>
          <w:rFonts w:ascii="Times New Roman" w:hAnsi="Times New Roman" w:cs="Times New Roman"/>
          <w:sz w:val="24"/>
          <w:szCs w:val="24"/>
        </w:rPr>
        <w:t xml:space="preserve">  речевой  деятельности(аудирования,  чтения, говорения  и  исьма),  обеспечивающих  эффективное  взаимодействие  с</w:t>
      </w:r>
      <w:r w:rsidR="00461700">
        <w:rPr>
          <w:rFonts w:ascii="Times New Roman" w:hAnsi="Times New Roman" w:cs="Times New Roman"/>
          <w:sz w:val="24"/>
          <w:szCs w:val="24"/>
        </w:rPr>
        <w:t xml:space="preserve"> </w:t>
      </w:r>
      <w:r w:rsidRPr="007D4603">
        <w:rPr>
          <w:rFonts w:ascii="Times New Roman" w:hAnsi="Times New Roman" w:cs="Times New Roman"/>
          <w:sz w:val="24"/>
          <w:szCs w:val="24"/>
        </w:rPr>
        <w:t xml:space="preserve">окружающими людьми в ситуациях формального и неформального межличностного и межкультурного общения;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2)  понимание  определяющей  роли  языка  в  развитии  интеллектуальных  и</w:t>
      </w:r>
      <w:r w:rsidR="00461700">
        <w:rPr>
          <w:rFonts w:ascii="Times New Roman" w:hAnsi="Times New Roman" w:cs="Times New Roman"/>
          <w:sz w:val="24"/>
          <w:szCs w:val="24"/>
        </w:rPr>
        <w:t xml:space="preserve"> </w:t>
      </w:r>
      <w:r w:rsidRPr="007D4603">
        <w:rPr>
          <w:rFonts w:ascii="Times New Roman" w:hAnsi="Times New Roman" w:cs="Times New Roman"/>
          <w:sz w:val="24"/>
          <w:szCs w:val="24"/>
        </w:rPr>
        <w:t xml:space="preserve">творческих способностей личности в роцессе образования и самообразования;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 xml:space="preserve">3) использование коммуникативно-эстетических возможностей родного языка;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lastRenderedPageBreak/>
        <w:t xml:space="preserve">4) расширение  и  систематизацию  научных  знаний  о  родном  языке;  осознание взаимосвязи  его  уровней  и  единиц;  освоение  базовых  понятий  лингвистики, основных единиц и грамматических категорий родного языка;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5)  формирование  навыков  проведения  различных  видов  анализа  слова</w:t>
      </w:r>
      <w:r w:rsidR="00461700">
        <w:rPr>
          <w:rFonts w:ascii="Times New Roman" w:hAnsi="Times New Roman" w:cs="Times New Roman"/>
          <w:sz w:val="24"/>
          <w:szCs w:val="24"/>
        </w:rPr>
        <w:t xml:space="preserve"> </w:t>
      </w:r>
      <w:r w:rsidRPr="007D4603">
        <w:rPr>
          <w:rFonts w:ascii="Times New Roman" w:hAnsi="Times New Roman" w:cs="Times New Roman"/>
          <w:sz w:val="24"/>
          <w:szCs w:val="24"/>
        </w:rPr>
        <w:t xml:space="preserve">(фонетического,  морфемного,  словообразовательного,  лексического, морфологического),  синтаксического  анализа  словосочетания  и  редложения,  а также многоаспектного анализа текста;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6)  обогащение  активного  и  отенциального  словарного  запаса, расширение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D4603">
        <w:rPr>
          <w:rFonts w:ascii="Times New Roman" w:hAnsi="Times New Roman" w:cs="Times New Roman"/>
          <w:sz w:val="24"/>
          <w:szCs w:val="24"/>
        </w:rPr>
        <w:t>объема  используемых</w:t>
      </w:r>
      <w:proofErr w:type="gramEnd"/>
      <w:r w:rsidRPr="007D4603">
        <w:rPr>
          <w:rFonts w:ascii="Times New Roman" w:hAnsi="Times New Roman" w:cs="Times New Roman"/>
          <w:sz w:val="24"/>
          <w:szCs w:val="24"/>
        </w:rPr>
        <w:t xml:space="preserve">  в  речи  грамматических  средств  для  свободного  выражения мыслей и чувств на родном языке адекватно ситуации и стилю общения;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 xml:space="preserve">7)  </w:t>
      </w:r>
      <w:proofErr w:type="gramStart"/>
      <w:r w:rsidRPr="007D4603">
        <w:rPr>
          <w:rFonts w:ascii="Times New Roman" w:hAnsi="Times New Roman" w:cs="Times New Roman"/>
          <w:sz w:val="24"/>
          <w:szCs w:val="24"/>
        </w:rPr>
        <w:t>овладение  основными</w:t>
      </w:r>
      <w:proofErr w:type="gramEnd"/>
      <w:r w:rsidRPr="007D4603">
        <w:rPr>
          <w:rFonts w:ascii="Times New Roman" w:hAnsi="Times New Roman" w:cs="Times New Roman"/>
          <w:sz w:val="24"/>
          <w:szCs w:val="24"/>
        </w:rPr>
        <w:t xml:space="preserve">  стилистическими  ресурсами  лексики  и  фразеологии родного  языка,  основными  нормами  родного языка(орфоэпическими, лексическими,  грамматическими,  орфографическими,  унктуационными),  нормами речевого  этикета;  приобретение  опыта  их  использования  в  речевой  практике  при</w:t>
      </w:r>
      <w:r w:rsidR="00461700">
        <w:rPr>
          <w:rFonts w:ascii="Times New Roman" w:hAnsi="Times New Roman" w:cs="Times New Roman"/>
          <w:sz w:val="24"/>
          <w:szCs w:val="24"/>
        </w:rPr>
        <w:t xml:space="preserve"> </w:t>
      </w:r>
      <w:r w:rsidRPr="007D4603">
        <w:rPr>
          <w:rFonts w:ascii="Times New Roman" w:hAnsi="Times New Roman" w:cs="Times New Roman"/>
          <w:sz w:val="24"/>
          <w:szCs w:val="24"/>
        </w:rPr>
        <w:t>создании  устных  и  исьменных  высказываний;  стремление  к  речевому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 xml:space="preserve">самосовершенствованию;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8)  формирование  ответственности  за  языковую  культуру  как общечеловеческую ценность.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 xml:space="preserve">  Предметные результаты обучения татарскому языку по каждой </w:t>
      </w:r>
      <w:proofErr w:type="gramStart"/>
      <w:r w:rsidRPr="007D4603">
        <w:rPr>
          <w:rFonts w:ascii="Times New Roman" w:hAnsi="Times New Roman" w:cs="Times New Roman"/>
          <w:sz w:val="24"/>
          <w:szCs w:val="24"/>
        </w:rPr>
        <w:t>изучаемой  теме</w:t>
      </w:r>
      <w:proofErr w:type="gramEnd"/>
      <w:r w:rsidRPr="007D4603">
        <w:rPr>
          <w:rFonts w:ascii="Times New Roman" w:hAnsi="Times New Roman" w:cs="Times New Roman"/>
          <w:sz w:val="24"/>
          <w:szCs w:val="24"/>
        </w:rPr>
        <w:t xml:space="preserve"> приводятся в тематическом планировании в графе характеристика основных видов деятельности учащихся. 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Планируется, что при завершении программы учащийся должен владеть следующими умениями по видам речевой деятельности: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в диалогической речи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-</w:t>
      </w:r>
      <w:r w:rsidRPr="007D4603">
        <w:rPr>
          <w:rFonts w:ascii="Times New Roman" w:hAnsi="Times New Roman" w:cs="Times New Roman"/>
          <w:sz w:val="24"/>
          <w:szCs w:val="24"/>
        </w:rPr>
        <w:tab/>
        <w:t xml:space="preserve">умение строить диалогическую речь в пределах тем, предусмотренных программой: диалог – расспрос, диалог – предложение, диалог – обмен мнениями, смешанные диалоги;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-</w:t>
      </w:r>
      <w:r w:rsidRPr="007D4603">
        <w:rPr>
          <w:rFonts w:ascii="Times New Roman" w:hAnsi="Times New Roman" w:cs="Times New Roman"/>
          <w:sz w:val="24"/>
          <w:szCs w:val="24"/>
        </w:rPr>
        <w:tab/>
        <w:t xml:space="preserve"> умение начать, продолжить и закончить разговор; умение расспрашивать с целью уточнения событий;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-</w:t>
      </w:r>
      <w:r w:rsidRPr="007D4603">
        <w:rPr>
          <w:rFonts w:ascii="Times New Roman" w:hAnsi="Times New Roman" w:cs="Times New Roman"/>
          <w:sz w:val="24"/>
          <w:szCs w:val="24"/>
        </w:rPr>
        <w:tab/>
        <w:t xml:space="preserve"> умение выражать просьбу помочь, сделать что-либо;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-</w:t>
      </w:r>
      <w:r w:rsidRPr="007D4603">
        <w:rPr>
          <w:rFonts w:ascii="Times New Roman" w:hAnsi="Times New Roman" w:cs="Times New Roman"/>
          <w:sz w:val="24"/>
          <w:szCs w:val="24"/>
        </w:rPr>
        <w:tab/>
        <w:t xml:space="preserve"> умение выражать несогласие, отвергать просьбу;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-</w:t>
      </w:r>
      <w:r w:rsidRPr="007D4603">
        <w:rPr>
          <w:rFonts w:ascii="Times New Roman" w:hAnsi="Times New Roman" w:cs="Times New Roman"/>
          <w:sz w:val="24"/>
          <w:szCs w:val="24"/>
        </w:rPr>
        <w:tab/>
        <w:t xml:space="preserve"> умение предлагать сотрудничество;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-</w:t>
      </w:r>
      <w:r w:rsidRPr="007D4603">
        <w:rPr>
          <w:rFonts w:ascii="Times New Roman" w:hAnsi="Times New Roman" w:cs="Times New Roman"/>
          <w:sz w:val="24"/>
          <w:szCs w:val="24"/>
        </w:rPr>
        <w:tab/>
        <w:t xml:space="preserve"> умение составлять модели общения с собеседником с использованием этикетных выражений;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-</w:t>
      </w:r>
      <w:r w:rsidRPr="007D4603">
        <w:rPr>
          <w:rFonts w:ascii="Times New Roman" w:hAnsi="Times New Roman" w:cs="Times New Roman"/>
          <w:sz w:val="24"/>
          <w:szCs w:val="24"/>
        </w:rPr>
        <w:tab/>
        <w:t xml:space="preserve"> умение проводить беседу по предложенной ситуации с помощью опорной схемы.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Объём диалогической речи: каждый участник диалога должен произнести не менее 10 – 12 реплик.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 xml:space="preserve">в монологической речи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-</w:t>
      </w:r>
      <w:r w:rsidRPr="007D4603">
        <w:rPr>
          <w:rFonts w:ascii="Times New Roman" w:hAnsi="Times New Roman" w:cs="Times New Roman"/>
          <w:sz w:val="24"/>
          <w:szCs w:val="24"/>
        </w:rPr>
        <w:tab/>
        <w:t xml:space="preserve">умение точно выражать свои мысли в монологической речи, соблюдая  орфоэпические и грамматические нормы, используя вводные слова;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-</w:t>
      </w:r>
      <w:r w:rsidRPr="007D4603">
        <w:rPr>
          <w:rFonts w:ascii="Times New Roman" w:hAnsi="Times New Roman" w:cs="Times New Roman"/>
          <w:sz w:val="24"/>
          <w:szCs w:val="24"/>
        </w:rPr>
        <w:tab/>
        <w:t xml:space="preserve"> умение пересказывать содержание прочитанного текста своими словами  с помощью вопросов, плана или самостоятельно;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7D4603">
        <w:rPr>
          <w:rFonts w:ascii="Times New Roman" w:hAnsi="Times New Roman" w:cs="Times New Roman"/>
          <w:sz w:val="24"/>
          <w:szCs w:val="24"/>
        </w:rPr>
        <w:tab/>
        <w:t xml:space="preserve"> умение продолжить пересказ текста;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-</w:t>
      </w:r>
      <w:r w:rsidRPr="007D4603">
        <w:rPr>
          <w:rFonts w:ascii="Times New Roman" w:hAnsi="Times New Roman" w:cs="Times New Roman"/>
          <w:sz w:val="24"/>
          <w:szCs w:val="24"/>
        </w:rPr>
        <w:tab/>
        <w:t xml:space="preserve"> умение рассказывать, видоизменив текст;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-</w:t>
      </w:r>
      <w:r w:rsidRPr="007D4603">
        <w:rPr>
          <w:rFonts w:ascii="Times New Roman" w:hAnsi="Times New Roman" w:cs="Times New Roman"/>
          <w:sz w:val="24"/>
          <w:szCs w:val="24"/>
        </w:rPr>
        <w:tab/>
        <w:t xml:space="preserve"> умение составлять рассказ по предложенной теме, соблюдая последовательность;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-</w:t>
      </w:r>
      <w:r w:rsidRPr="007D4603">
        <w:rPr>
          <w:rFonts w:ascii="Times New Roman" w:hAnsi="Times New Roman" w:cs="Times New Roman"/>
          <w:sz w:val="24"/>
          <w:szCs w:val="24"/>
        </w:rPr>
        <w:tab/>
        <w:t xml:space="preserve"> умение выразительно рассказывать наизусть стихотворения;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-</w:t>
      </w:r>
      <w:r w:rsidRPr="007D4603">
        <w:rPr>
          <w:rFonts w:ascii="Times New Roman" w:hAnsi="Times New Roman" w:cs="Times New Roman"/>
          <w:sz w:val="24"/>
          <w:szCs w:val="24"/>
        </w:rPr>
        <w:tab/>
        <w:t xml:space="preserve"> умение подготовить сообщение о новостях;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-</w:t>
      </w:r>
      <w:r w:rsidRPr="007D4603">
        <w:rPr>
          <w:rFonts w:ascii="Times New Roman" w:hAnsi="Times New Roman" w:cs="Times New Roman"/>
          <w:sz w:val="24"/>
          <w:szCs w:val="24"/>
        </w:rPr>
        <w:tab/>
        <w:t xml:space="preserve"> умение защитить проект по предложенной теме;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-</w:t>
      </w:r>
      <w:r w:rsidRPr="007D4603">
        <w:rPr>
          <w:rFonts w:ascii="Times New Roman" w:hAnsi="Times New Roman" w:cs="Times New Roman"/>
          <w:sz w:val="24"/>
          <w:szCs w:val="24"/>
        </w:rPr>
        <w:tab/>
        <w:t xml:space="preserve"> умение подготовить презентацию.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Объём монологической речи: не менее 13 – 15 фраз. Продолжительность речи по времени: 2 – 2,5  минуты.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 xml:space="preserve">в аудировании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-</w:t>
      </w:r>
      <w:r w:rsidRPr="007D4603">
        <w:rPr>
          <w:rFonts w:ascii="Times New Roman" w:hAnsi="Times New Roman" w:cs="Times New Roman"/>
          <w:sz w:val="24"/>
          <w:szCs w:val="24"/>
        </w:rPr>
        <w:tab/>
        <w:t xml:space="preserve">понимать на слух речь учителя и  одноклассников при участии в беседе, объяснять им свое мнение;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-</w:t>
      </w:r>
      <w:r w:rsidRPr="007D4603">
        <w:rPr>
          <w:rFonts w:ascii="Times New Roman" w:hAnsi="Times New Roman" w:cs="Times New Roman"/>
          <w:sz w:val="24"/>
          <w:szCs w:val="24"/>
        </w:rPr>
        <w:tab/>
        <w:t xml:space="preserve"> прослушивать небольшие аутентичные тексты или адаптированные отрывки из литературных произведений, тексты информационного характера и выражать свое мнение по их содержанию.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Продолжительность текстов для аудирования по времени звучания: 1,5 – 2 минуты.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 xml:space="preserve">в чтении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-</w:t>
      </w:r>
      <w:r w:rsidRPr="007D4603">
        <w:rPr>
          <w:rFonts w:ascii="Times New Roman" w:hAnsi="Times New Roman" w:cs="Times New Roman"/>
          <w:sz w:val="24"/>
          <w:szCs w:val="24"/>
        </w:rPr>
        <w:tab/>
        <w:t xml:space="preserve">владение навыками чтения научно-популярных, официальных текстов в пределах тем, предусмотренных программой, с полным пониманием их  содержания;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-</w:t>
      </w:r>
      <w:r w:rsidRPr="007D4603">
        <w:rPr>
          <w:rFonts w:ascii="Times New Roman" w:hAnsi="Times New Roman" w:cs="Times New Roman"/>
          <w:sz w:val="24"/>
          <w:szCs w:val="24"/>
        </w:rPr>
        <w:tab/>
        <w:t xml:space="preserve"> умение работать с текстами, в которых содержатся таблицы,  иллюстрации, наглядная символика;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-</w:t>
      </w:r>
      <w:r w:rsidRPr="007D4603">
        <w:rPr>
          <w:rFonts w:ascii="Times New Roman" w:hAnsi="Times New Roman" w:cs="Times New Roman"/>
          <w:sz w:val="24"/>
          <w:szCs w:val="24"/>
        </w:rPr>
        <w:tab/>
        <w:t xml:space="preserve"> умение при чтении текста выделять нужную информацию, систематизировать, сравнивать, анализировать, обобщать, интерпретировать и изменять его содержание.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 xml:space="preserve">в письме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 xml:space="preserve">-умение правильно писать слова активного пользования, указанные в программе;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 xml:space="preserve">- умение письменно составлять диалоги различных моделей и рассказы по предложенной теме, прагматические тексты (рецепты, объявления, афишы и т.д.), тексты эпистолярного жанра (личные и официальные письма, поздравления и т.д.);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 xml:space="preserve">- умение письменно выражать свои мысли по данной проблеме;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- умение продолжить предложенный текст или видоизменить его.</w:t>
      </w:r>
    </w:p>
    <w:p w:rsidR="002D2387" w:rsidRDefault="007D4603" w:rsidP="00E57B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7D4603" w:rsidRPr="007D4603" w:rsidRDefault="007D4603" w:rsidP="00E57B9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 xml:space="preserve">   </w:t>
      </w:r>
      <w:r w:rsidRPr="00F076ED">
        <w:rPr>
          <w:rFonts w:ascii="Times New Roman" w:hAnsi="Times New Roman" w:cs="Times New Roman"/>
          <w:b/>
          <w:sz w:val="24"/>
          <w:szCs w:val="24"/>
        </w:rPr>
        <w:t xml:space="preserve">5 </w:t>
      </w:r>
      <w:r w:rsidRPr="007D4603">
        <w:rPr>
          <w:rFonts w:ascii="Times New Roman" w:hAnsi="Times New Roman" w:cs="Times New Roman"/>
          <w:b/>
          <w:sz w:val="24"/>
          <w:szCs w:val="24"/>
        </w:rPr>
        <w:t>.  СОДЕРЖАНИЕ УЧЕБНОГО ПРЕДМЕТА</w:t>
      </w:r>
    </w:p>
    <w:p w:rsid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Содержание учебного предмета отбирается с учетом интересов учащихся в соответствии с их возрастными особенностями. Оно состоит из следующих тем:</w:t>
      </w:r>
    </w:p>
    <w:p w:rsidR="00461700" w:rsidRPr="007D4603" w:rsidRDefault="00461700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Pr="007D4603">
        <w:rPr>
          <w:rFonts w:ascii="Times New Roman" w:hAnsi="Times New Roman" w:cs="Times New Roman"/>
          <w:sz w:val="24"/>
          <w:szCs w:val="24"/>
        </w:rPr>
        <w:t xml:space="preserve"> классы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b/>
          <w:sz w:val="24"/>
          <w:szCs w:val="24"/>
        </w:rPr>
        <w:lastRenderedPageBreak/>
        <w:t>Знание и жизнь</w:t>
      </w:r>
      <w:r w:rsidRPr="007D4603">
        <w:rPr>
          <w:rFonts w:ascii="Times New Roman" w:hAnsi="Times New Roman" w:cs="Times New Roman"/>
          <w:sz w:val="24"/>
          <w:szCs w:val="24"/>
        </w:rPr>
        <w:t>. Выбор жизненного пути. Желания и возможности. Высшие учебные заведения и выбранные профессии. Проблемы с выбором профессии. Роль изучения языков в современной экономической жизни.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 xml:space="preserve">Национальная библиотека  Республики Татарстан. Научная библиотека имени Н.И.Лобачевского Казанского федерального университета. </w:t>
      </w:r>
    </w:p>
    <w:p w:rsidR="00C02FBB" w:rsidRPr="007D4603" w:rsidRDefault="00C02FBB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b/>
          <w:sz w:val="24"/>
          <w:szCs w:val="24"/>
        </w:rPr>
        <w:t>Дружба. Общение</w:t>
      </w:r>
      <w:r w:rsidRPr="007D4603">
        <w:rPr>
          <w:rFonts w:ascii="Times New Roman" w:hAnsi="Times New Roman" w:cs="Times New Roman"/>
          <w:sz w:val="24"/>
          <w:szCs w:val="24"/>
        </w:rPr>
        <w:t>. Положительные и отрицательные качества друзей. Умение дружить, секреты общения с друзьями. Первые искренние чувства, бережное отношение к ним.</w:t>
      </w:r>
    </w:p>
    <w:p w:rsidR="007D4603" w:rsidRDefault="00C02FBB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Первые чувства, чистые чувсва</w:t>
      </w:r>
      <w:r w:rsidR="007D4603" w:rsidRPr="007D4603">
        <w:rPr>
          <w:rFonts w:ascii="Times New Roman" w:hAnsi="Times New Roman" w:cs="Times New Roman"/>
          <w:b/>
          <w:sz w:val="24"/>
          <w:szCs w:val="24"/>
        </w:rPr>
        <w:t>.</w:t>
      </w:r>
      <w:r w:rsidR="007D4603" w:rsidRPr="007D4603">
        <w:rPr>
          <w:rFonts w:ascii="Times New Roman" w:hAnsi="Times New Roman" w:cs="Times New Roman"/>
          <w:sz w:val="24"/>
          <w:szCs w:val="24"/>
        </w:rPr>
        <w:t xml:space="preserve"> Нормы взаимоотношений среди молодёжи. Ответственное отношение к созданию семьи. Современные проблемы в семейных отношениях. Обязанности родителей перед детьми, детей – перед родителями. </w:t>
      </w:r>
    </w:p>
    <w:p w:rsidR="00461700" w:rsidRPr="00F076ED" w:rsidRDefault="00461700" w:rsidP="00E57B9D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076ED">
        <w:rPr>
          <w:rFonts w:ascii="Times New Roman" w:hAnsi="Times New Roman" w:cs="Times New Roman"/>
          <w:sz w:val="24"/>
          <w:szCs w:val="24"/>
        </w:rPr>
        <w:t>11 классы</w:t>
      </w:r>
      <w:r w:rsidRPr="00F076E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61700" w:rsidRPr="00F076ED" w:rsidRDefault="00461700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76ED">
        <w:rPr>
          <w:rFonts w:ascii="Times New Roman" w:hAnsi="Times New Roman" w:cs="Times New Roman"/>
          <w:b/>
          <w:sz w:val="24"/>
          <w:szCs w:val="24"/>
        </w:rPr>
        <w:t>Республика Татарстан</w:t>
      </w:r>
      <w:r w:rsidRPr="00F076ED">
        <w:rPr>
          <w:rFonts w:ascii="Times New Roman" w:hAnsi="Times New Roman" w:cs="Times New Roman"/>
          <w:sz w:val="24"/>
          <w:szCs w:val="24"/>
        </w:rPr>
        <w:t>. Достижения Татарстана в области экономики, культуры и искусства, образования. Межнациональное и межконфессиональное согласие и мир в Республике Татарстан. Выдающиеся личности татарского народа (композиторы, художники, певцы, артисты, поэты, писатели, просветители). Казань – политический, культурный и исторический центр. Вклад Татарстана в развитие мирового спорта. Международные связи Республики Татарстан.</w:t>
      </w:r>
    </w:p>
    <w:p w:rsidR="00461700" w:rsidRPr="00F076ED" w:rsidRDefault="00461700" w:rsidP="00E57B9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076ED">
        <w:rPr>
          <w:rFonts w:ascii="Times New Roman" w:hAnsi="Times New Roman" w:cs="Times New Roman"/>
          <w:b/>
          <w:sz w:val="24"/>
          <w:szCs w:val="24"/>
        </w:rPr>
        <w:t>В мире профессий</w:t>
      </w:r>
      <w:r w:rsidRPr="00F076ED">
        <w:rPr>
          <w:rFonts w:ascii="Times New Roman" w:hAnsi="Times New Roman" w:cs="Times New Roman"/>
          <w:sz w:val="24"/>
          <w:szCs w:val="24"/>
        </w:rPr>
        <w:t>. Экономическая жизнь, новые профессии. Требования к выбранным профессиям. Проблемы, волнующие молодежь.</w:t>
      </w:r>
      <w:r w:rsidR="0038267C" w:rsidRPr="0038267C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="0038267C" w:rsidRPr="0043625B">
        <w:rPr>
          <w:rFonts w:ascii="Times New Roman" w:eastAsia="Times New Roman" w:hAnsi="Times New Roman" w:cs="Times New Roman"/>
          <w:sz w:val="24"/>
          <w:szCs w:val="24"/>
          <w:lang w:val="tt-RU"/>
        </w:rPr>
        <w:t>Выбор жизненного пути. Желания и возможности. Высшие учебные заведения и выбранные профессии</w:t>
      </w:r>
      <w:r w:rsidR="0038267C" w:rsidRPr="0043625B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. </w:t>
      </w:r>
      <w:r w:rsidR="0038267C" w:rsidRPr="0043625B">
        <w:rPr>
          <w:rFonts w:ascii="Times New Roman" w:eastAsia="Times New Roman" w:hAnsi="Times New Roman" w:cs="Times New Roman"/>
          <w:sz w:val="24"/>
          <w:szCs w:val="24"/>
          <w:lang w:val="tt-RU"/>
        </w:rPr>
        <w:t>Проблемы с выбором профессии. Роль изучения языков в современной экономической жизни.</w:t>
      </w:r>
      <w:r w:rsidR="0038267C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="0038267C" w:rsidRPr="0043625B">
        <w:rPr>
          <w:rFonts w:ascii="Times New Roman" w:eastAsia="Times New Roman" w:hAnsi="Times New Roman" w:cs="Times New Roman"/>
          <w:sz w:val="24"/>
          <w:szCs w:val="24"/>
          <w:lang w:val="tt-RU"/>
        </w:rPr>
        <w:t>Национальная библиотека  Республики Татарстан. Научная библиотека имени Н.И.Лобачевского Казанского федерального университета</w:t>
      </w:r>
    </w:p>
    <w:p w:rsidR="00F076ED" w:rsidRPr="00F076ED" w:rsidRDefault="00461700" w:rsidP="00E57B9D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076ED">
        <w:rPr>
          <w:rFonts w:ascii="Times New Roman" w:hAnsi="Times New Roman" w:cs="Times New Roman"/>
          <w:b/>
          <w:sz w:val="24"/>
          <w:szCs w:val="24"/>
        </w:rPr>
        <w:t>Любовь – вещная.</w:t>
      </w:r>
      <w:r w:rsidRPr="00F076ED">
        <w:rPr>
          <w:rFonts w:ascii="Times New Roman" w:hAnsi="Times New Roman" w:cs="Times New Roman"/>
          <w:sz w:val="24"/>
          <w:szCs w:val="24"/>
        </w:rPr>
        <w:t xml:space="preserve"> </w:t>
      </w:r>
      <w:r w:rsidR="00F076ED" w:rsidRPr="00F076ED">
        <w:rPr>
          <w:rFonts w:ascii="Times New Roman" w:hAnsi="Times New Roman" w:cs="Times New Roman"/>
          <w:sz w:val="24"/>
          <w:szCs w:val="24"/>
        </w:rPr>
        <w:t>Нормы взаимоотношений среди молодёжи. Положительные и отрицательные качества друзей. Умение дружить, секреты общения с друзьями. Первые искренние чувства, бережное отношение к ним. Взаимоотношения  родителей с детьми, детей с родителями. Ответственное отношение к созданию семьи.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4603">
        <w:rPr>
          <w:rFonts w:ascii="Times New Roman" w:hAnsi="Times New Roman" w:cs="Times New Roman"/>
          <w:b/>
          <w:sz w:val="24"/>
          <w:szCs w:val="24"/>
        </w:rPr>
        <w:t xml:space="preserve">Лингвистические знания и навыки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4603">
        <w:rPr>
          <w:rFonts w:ascii="Times New Roman" w:hAnsi="Times New Roman" w:cs="Times New Roman"/>
          <w:b/>
          <w:sz w:val="24"/>
          <w:szCs w:val="24"/>
        </w:rPr>
        <w:t xml:space="preserve">Грамматика. 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>Соответствие-несоответствие отдельных грамматических форм в татарском и русском языках: отсутствие в татарском языке категории рода имен существительных и выражение значения рода с помощью лексем; присутствие в татарском языке категории принадлежности существительных и выражение ее в русском языке; особенности временных форм глаголов изъявительного наклонения  в татарском языке; отсутствие в татарском языке категории вида у глаголов и выражение этой категории с помощью аналитических форм; несогласованность прилагательных с определяемым словом; употребление послелогов и послеложных слов после слов; употребление частиц в татарском языке; несклоняемость числительных и прилагательных при употреблении с существительными в татарском языке (өч малайда - у трех мальчиков; бишенче сыйныфта — в пятом классе; җиде баланың — у семи детей, матур бинада — в красивом здании); несклоняемость существительных при употреблении с количественными числительными.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b/>
          <w:sz w:val="24"/>
          <w:szCs w:val="24"/>
        </w:rPr>
        <w:t>Синтаксис. Пунктуация</w:t>
      </w:r>
      <w:r w:rsidRPr="007D4603">
        <w:rPr>
          <w:rFonts w:ascii="Times New Roman" w:hAnsi="Times New Roman" w:cs="Times New Roman"/>
          <w:sz w:val="24"/>
          <w:szCs w:val="24"/>
        </w:rPr>
        <w:t>.</w:t>
      </w:r>
    </w:p>
    <w:p w:rsidR="007D4603" w:rsidRP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lastRenderedPageBreak/>
        <w:t>Средства связи в предложении. Постпозиция сказуемого в повествовательном предложении. Наиболее активные типы сложноподчиненных предложений. Особенности расположения синтетических придаточных предложений перед главным предложением.</w:t>
      </w:r>
    </w:p>
    <w:p w:rsidR="007D4603" w:rsidRDefault="007D4603" w:rsidP="00E57B9D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4603">
        <w:rPr>
          <w:rFonts w:ascii="Times New Roman" w:hAnsi="Times New Roman" w:cs="Times New Roman"/>
          <w:sz w:val="24"/>
          <w:szCs w:val="24"/>
        </w:rPr>
        <w:t xml:space="preserve">Знаки препинания в письменной речи: тире между подлежащим и сказуемым, знаки препинания между обособленными членами предложения, при модальных словах, между однородными членами предложения, в сложносочиненных и сложноподчиненных предложениях. Знаки препинания в диалоге и в прямой речи. </w:t>
      </w:r>
    </w:p>
    <w:p w:rsidR="002D2387" w:rsidRDefault="002D2387" w:rsidP="00E57B9D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eastAsia="en-US"/>
        </w:rPr>
        <w:t>6</w:t>
      </w:r>
      <w:r w:rsidRPr="00B77BB3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. </w:t>
      </w:r>
      <w:r w:rsidRPr="00385AE0">
        <w:rPr>
          <w:rFonts w:ascii="Times New Roman" w:hAnsi="Times New Roman"/>
          <w:b/>
          <w:sz w:val="24"/>
          <w:szCs w:val="24"/>
        </w:rPr>
        <w:t>МЕТОДИЧЕСКОЕ ОБЕСПЕЧЕНИЕ ОБРАЗОВАТЕЛЬНОГО ПРОЦЕССА</w:t>
      </w:r>
    </w:p>
    <w:p w:rsidR="002D2387" w:rsidRDefault="002D2387" w:rsidP="00E57B9D">
      <w:pPr>
        <w:pStyle w:val="a3"/>
        <w:numPr>
          <w:ilvl w:val="0"/>
          <w:numId w:val="2"/>
        </w:numPr>
        <w:spacing w:after="0"/>
        <w:jc w:val="both"/>
        <w:rPr>
          <w:rFonts w:eastAsia="Lucida Sans Unicode"/>
          <w:bCs/>
          <w:color w:val="000000"/>
          <w:sz w:val="24"/>
          <w:szCs w:val="24"/>
          <w:lang w:val="tt-RU" w:bidi="en-US"/>
        </w:rPr>
      </w:pPr>
      <w:r>
        <w:rPr>
          <w:rFonts w:ascii="Times New Roman" w:hAnsi="Times New Roman"/>
          <w:sz w:val="24"/>
          <w:szCs w:val="24"/>
          <w:lang w:val="tt-RU"/>
        </w:rPr>
        <w:t>Учебник/Дәреслек. Веселый татарский язык. Күңелле татар теле, 10-11 нче сыйныф (рус төркеме) Р. З. Хәйдарова, Г М. Әхмәтҗанова, Казан “Татармультфильм” 2020.</w:t>
      </w:r>
    </w:p>
    <w:p w:rsidR="002D2387" w:rsidRPr="00494B19" w:rsidRDefault="002D2387" w:rsidP="00E57B9D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494B19">
        <w:rPr>
          <w:rFonts w:ascii="Times New Roman" w:hAnsi="Times New Roman"/>
          <w:bCs/>
          <w:sz w:val="24"/>
          <w:szCs w:val="24"/>
        </w:rPr>
        <w:t xml:space="preserve">Примерная программа учебного предмета «Татарский язык (неродной)» для общеобразовательных организаций с обучением на русском языке. 1-11 классы. (Одобрена решением федерального учебно-методического объединения по общему </w:t>
      </w:r>
      <w:proofErr w:type="gramStart"/>
      <w:r w:rsidRPr="00494B19">
        <w:rPr>
          <w:rFonts w:ascii="Times New Roman" w:hAnsi="Times New Roman"/>
          <w:bCs/>
          <w:sz w:val="24"/>
          <w:szCs w:val="24"/>
        </w:rPr>
        <w:t>образованию  (</w:t>
      </w:r>
      <w:proofErr w:type="gramEnd"/>
      <w:r w:rsidRPr="00494B19">
        <w:rPr>
          <w:rFonts w:ascii="Times New Roman" w:hAnsi="Times New Roman"/>
          <w:bCs/>
          <w:sz w:val="24"/>
          <w:szCs w:val="24"/>
        </w:rPr>
        <w:t xml:space="preserve">протокол от 16 мая 2017 г. № 2/17) Авторы: </w:t>
      </w:r>
      <w:r w:rsidRPr="00494B19">
        <w:rPr>
          <w:rFonts w:ascii="Times New Roman" w:hAnsi="Times New Roman"/>
          <w:sz w:val="24"/>
          <w:szCs w:val="24"/>
        </w:rPr>
        <w:t>Р.З. Хайдарова, К.С. Фатхуллова, Г.М. Ахметзянова</w:t>
      </w:r>
    </w:p>
    <w:p w:rsidR="002D2387" w:rsidRDefault="002D2387" w:rsidP="00E57B9D">
      <w:pPr>
        <w:pStyle w:val="a3"/>
        <w:numPr>
          <w:ilvl w:val="0"/>
          <w:numId w:val="2"/>
        </w:numPr>
        <w:spacing w:after="0"/>
        <w:jc w:val="both"/>
        <w:rPr>
          <w:rFonts w:ascii="Times New Roman" w:eastAsia="Lucida Sans Unicode" w:hAnsi="Times New Roman"/>
          <w:b/>
          <w:bCs/>
          <w:color w:val="000000"/>
          <w:sz w:val="24"/>
          <w:szCs w:val="24"/>
          <w:lang w:val="tt-RU" w:bidi="en-US"/>
        </w:rPr>
      </w:pPr>
      <w:r>
        <w:rPr>
          <w:rFonts w:ascii="Times New Roman" w:hAnsi="Times New Roman"/>
          <w:sz w:val="24"/>
          <w:szCs w:val="24"/>
          <w:lang w:val="tt-RU"/>
        </w:rPr>
        <w:t>Методическое пособия для учителей/Укытучылар өчен методик кулланма “Рус телендә сөйләшүче балаларга татар теле укыту”. Казан “Татармультфильм” 2013, Р. З. Хәйдәрова, Л. Ә. Гыйниятуллина.</w:t>
      </w:r>
    </w:p>
    <w:p w:rsidR="002D2387" w:rsidRDefault="002D2387" w:rsidP="00E57B9D">
      <w:pPr>
        <w:spacing w:after="0"/>
        <w:jc w:val="both"/>
        <w:rPr>
          <w:rFonts w:ascii="Times New Roman" w:eastAsia="Arial Unicode MS" w:hAnsi="Times New Roman"/>
          <w:b/>
          <w:color w:val="000000"/>
          <w:sz w:val="24"/>
          <w:szCs w:val="24"/>
          <w:lang w:val="tt-RU"/>
        </w:rPr>
      </w:pPr>
      <w:r w:rsidRPr="00C529AA">
        <w:rPr>
          <w:rFonts w:ascii="Times New Roman" w:hAnsi="Times New Roman"/>
          <w:b/>
          <w:lang w:val="tt-RU"/>
        </w:rPr>
        <w:t xml:space="preserve">     </w:t>
      </w:r>
      <w:r>
        <w:rPr>
          <w:rFonts w:ascii="Times New Roman" w:hAnsi="Times New Roman"/>
          <w:b/>
          <w:lang w:val="tt-RU"/>
        </w:rPr>
        <w:t>Дополнительная литература/</w:t>
      </w:r>
      <w:r w:rsidRPr="00C529AA">
        <w:rPr>
          <w:rFonts w:ascii="Times New Roman" w:hAnsi="Times New Roman"/>
          <w:b/>
          <w:lang w:val="tt-RU"/>
        </w:rPr>
        <w:t xml:space="preserve">Өстәмә әдәбият: </w:t>
      </w:r>
    </w:p>
    <w:p w:rsidR="002D2387" w:rsidRDefault="002D2387" w:rsidP="00E57B9D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lang w:val="tt-RU"/>
        </w:rPr>
        <w:t xml:space="preserve">             1</w:t>
      </w:r>
      <w:r w:rsidRPr="00493B77">
        <w:rPr>
          <w:rFonts w:ascii="Times New Roman" w:hAnsi="Times New Roman"/>
          <w:sz w:val="24"/>
          <w:szCs w:val="24"/>
          <w:lang w:val="tt-RU"/>
        </w:rPr>
        <w:t xml:space="preserve">. Мультимидейные средства. </w:t>
      </w:r>
    </w:p>
    <w:p w:rsidR="002D2387" w:rsidRDefault="002D2387" w:rsidP="00E57B9D">
      <w:pPr>
        <w:spacing w:after="0"/>
        <w:ind w:firstLine="708"/>
        <w:jc w:val="both"/>
        <w:rPr>
          <w:rFonts w:ascii="Times New Roman" w:hAnsi="Times New Roman"/>
          <w:sz w:val="24"/>
          <w:szCs w:val="24"/>
          <w:lang w:val="tt-RU"/>
        </w:rPr>
      </w:pPr>
      <w:r w:rsidRPr="00493B77"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2</w:t>
      </w:r>
      <w:r w:rsidRPr="00493B77">
        <w:rPr>
          <w:rFonts w:ascii="Times New Roman" w:hAnsi="Times New Roman"/>
          <w:sz w:val="24"/>
          <w:szCs w:val="24"/>
          <w:lang w:val="tt-RU"/>
        </w:rPr>
        <w:t>. Интернет-р</w:t>
      </w:r>
      <w:r>
        <w:rPr>
          <w:rFonts w:ascii="Times New Roman" w:hAnsi="Times New Roman"/>
          <w:sz w:val="24"/>
          <w:szCs w:val="24"/>
          <w:lang w:val="tt-RU"/>
        </w:rPr>
        <w:t>есурсы.</w:t>
      </w:r>
    </w:p>
    <w:p w:rsidR="002D2387" w:rsidRPr="00494B19" w:rsidRDefault="002D2387" w:rsidP="00E57B9D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494B19">
        <w:rPr>
          <w:rFonts w:ascii="Times New Roman" w:hAnsi="Times New Roman"/>
          <w:sz w:val="24"/>
          <w:szCs w:val="24"/>
          <w:lang w:val="tt-RU"/>
        </w:rPr>
        <w:t>http://www. tatedu.ru ТР Мәгариф һәм фән министрлыгы</w:t>
      </w:r>
    </w:p>
    <w:p w:rsidR="002D2387" w:rsidRPr="00494B19" w:rsidRDefault="002D2387" w:rsidP="00E57B9D">
      <w:pPr>
        <w:tabs>
          <w:tab w:val="left" w:pos="4725"/>
          <w:tab w:val="center" w:pos="7214"/>
        </w:tabs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494B19">
        <w:rPr>
          <w:rFonts w:ascii="Times New Roman" w:hAnsi="Times New Roman"/>
          <w:sz w:val="24"/>
          <w:szCs w:val="24"/>
          <w:lang w:val="tt-RU"/>
        </w:rPr>
        <w:t>http://www.edu. kzn.ru  ТР Мәгариф һәм фән министрлыгы Белем порталы</w:t>
      </w:r>
    </w:p>
    <w:p w:rsidR="002D2387" w:rsidRPr="00494B19" w:rsidRDefault="002D2387" w:rsidP="00E57B9D">
      <w:pPr>
        <w:tabs>
          <w:tab w:val="left" w:pos="4725"/>
          <w:tab w:val="center" w:pos="7214"/>
        </w:tabs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494B19">
        <w:rPr>
          <w:rFonts w:ascii="Times New Roman" w:hAnsi="Times New Roman"/>
          <w:sz w:val="24"/>
          <w:szCs w:val="24"/>
          <w:lang w:val="tt-RU"/>
        </w:rPr>
        <w:t>http://www.mon.tatar.ru</w:t>
      </w:r>
    </w:p>
    <w:p w:rsidR="002D2387" w:rsidRPr="00494B19" w:rsidRDefault="002D2387" w:rsidP="00E57B9D">
      <w:pPr>
        <w:tabs>
          <w:tab w:val="left" w:pos="4725"/>
          <w:tab w:val="center" w:pos="7214"/>
        </w:tabs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494B19">
        <w:rPr>
          <w:rFonts w:ascii="Times New Roman" w:hAnsi="Times New Roman"/>
          <w:sz w:val="24"/>
          <w:szCs w:val="24"/>
          <w:lang w:val="tt-RU"/>
        </w:rPr>
        <w:t>http://www.shoolexpo.ru</w:t>
      </w:r>
    </w:p>
    <w:p w:rsidR="002D2387" w:rsidRPr="00494B19" w:rsidRDefault="002D2387" w:rsidP="00E57B9D">
      <w:pPr>
        <w:tabs>
          <w:tab w:val="left" w:pos="4725"/>
          <w:tab w:val="center" w:pos="7214"/>
        </w:tabs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494B19">
        <w:rPr>
          <w:rFonts w:ascii="Times New Roman" w:hAnsi="Times New Roman"/>
          <w:sz w:val="24"/>
          <w:szCs w:val="24"/>
          <w:lang w:val="tt-RU"/>
        </w:rPr>
        <w:t>http://. belem.ru</w:t>
      </w:r>
    </w:p>
    <w:p w:rsidR="002D2387" w:rsidRPr="00494B19" w:rsidRDefault="002D2387" w:rsidP="00E57B9D">
      <w:pPr>
        <w:tabs>
          <w:tab w:val="left" w:pos="4725"/>
          <w:tab w:val="center" w:pos="7214"/>
        </w:tabs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494B19">
        <w:rPr>
          <w:rFonts w:ascii="Times New Roman" w:hAnsi="Times New Roman"/>
          <w:sz w:val="24"/>
          <w:szCs w:val="24"/>
          <w:lang w:val="tt-RU"/>
        </w:rPr>
        <w:t>http://. suzlek.ru   on- line  русча сүзлек</w:t>
      </w:r>
    </w:p>
    <w:p w:rsidR="002D2387" w:rsidRPr="00494B19" w:rsidRDefault="002D2387" w:rsidP="00E57B9D">
      <w:pPr>
        <w:tabs>
          <w:tab w:val="left" w:pos="4725"/>
          <w:tab w:val="center" w:pos="7214"/>
        </w:tabs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494B19">
        <w:rPr>
          <w:rFonts w:ascii="Times New Roman" w:hAnsi="Times New Roman"/>
          <w:sz w:val="24"/>
          <w:szCs w:val="24"/>
          <w:lang w:val="tt-RU"/>
        </w:rPr>
        <w:t>http://. Kitapxane.at.ru    татар телендәге әдәби әсәрләр китапханәсе</w:t>
      </w:r>
    </w:p>
    <w:p w:rsidR="002D2387" w:rsidRPr="00494B19" w:rsidRDefault="002D2387" w:rsidP="00E57B9D">
      <w:pPr>
        <w:tabs>
          <w:tab w:val="left" w:pos="4725"/>
          <w:tab w:val="center" w:pos="7214"/>
        </w:tabs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494B19">
        <w:rPr>
          <w:rFonts w:ascii="Times New Roman" w:hAnsi="Times New Roman"/>
          <w:sz w:val="24"/>
          <w:szCs w:val="24"/>
          <w:lang w:val="tt-RU"/>
        </w:rPr>
        <w:t>http://. Tatar.com.ru    татар теле сүзлекләр һәм үзөйрәткечләр</w:t>
      </w:r>
    </w:p>
    <w:p w:rsidR="002D2387" w:rsidRPr="00494B19" w:rsidRDefault="002D2387" w:rsidP="00E57B9D">
      <w:pPr>
        <w:tabs>
          <w:tab w:val="left" w:pos="4725"/>
          <w:tab w:val="center" w:pos="7214"/>
        </w:tabs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494B19">
        <w:rPr>
          <w:rFonts w:ascii="Times New Roman" w:hAnsi="Times New Roman"/>
          <w:sz w:val="24"/>
          <w:szCs w:val="24"/>
          <w:lang w:val="tt-RU"/>
        </w:rPr>
        <w:t>http://. Tatarca.boom.ru    татарча текстлар</w:t>
      </w:r>
    </w:p>
    <w:p w:rsidR="002D2387" w:rsidRPr="00494B19" w:rsidRDefault="002D2387" w:rsidP="00E57B9D">
      <w:pPr>
        <w:tabs>
          <w:tab w:val="left" w:pos="4725"/>
          <w:tab w:val="center" w:pos="7214"/>
        </w:tabs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494B19">
        <w:rPr>
          <w:rFonts w:ascii="Times New Roman" w:hAnsi="Times New Roman"/>
          <w:sz w:val="24"/>
          <w:szCs w:val="24"/>
          <w:lang w:val="tt-RU"/>
        </w:rPr>
        <w:t>http://. Kitapxane.at.ru    татар телендәге әдәби әсәрләр китапханәсе</w:t>
      </w:r>
    </w:p>
    <w:p w:rsidR="007D4603" w:rsidRDefault="002D2387" w:rsidP="00960E87">
      <w:pPr>
        <w:tabs>
          <w:tab w:val="left" w:pos="4725"/>
          <w:tab w:val="center" w:pos="7214"/>
        </w:tabs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494B19">
        <w:rPr>
          <w:rFonts w:ascii="Times New Roman" w:hAnsi="Times New Roman"/>
          <w:sz w:val="24"/>
          <w:szCs w:val="24"/>
          <w:lang w:val="tt-RU"/>
        </w:rPr>
        <w:t>http://.</w:t>
      </w:r>
      <w:r w:rsidRPr="00D9642F">
        <w:rPr>
          <w:rFonts w:ascii="Times New Roman" w:hAnsi="Times New Roman"/>
          <w:sz w:val="24"/>
          <w:szCs w:val="24"/>
          <w:lang w:val="tt-RU"/>
        </w:rPr>
        <w:t xml:space="preserve"> Tatarca.boom.ru    татарча текстлар</w:t>
      </w:r>
    </w:p>
    <w:p w:rsidR="00164589" w:rsidRDefault="00164589" w:rsidP="00164589">
      <w:pPr>
        <w:pStyle w:val="Zag"/>
        <w:spacing w:after="11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Тематическое планирование по курсу «Родной (татарский) язык». 10 класс (</w:t>
      </w:r>
      <w:r>
        <w:rPr>
          <w:rFonts w:ascii="Times New Roman" w:hAnsi="Times New Roman" w:cs="Times New Roman"/>
          <w:lang w:val="tt-RU"/>
        </w:rPr>
        <w:t>70</w:t>
      </w:r>
      <w:r>
        <w:rPr>
          <w:rFonts w:ascii="Times New Roman" w:hAnsi="Times New Roman" w:cs="Times New Roman"/>
        </w:rPr>
        <w:t xml:space="preserve"> часов)</w:t>
      </w:r>
    </w:p>
    <w:p w:rsidR="00164589" w:rsidRPr="00A309CA" w:rsidRDefault="00164589" w:rsidP="0016458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6"/>
        <w:tblW w:w="14453" w:type="dxa"/>
        <w:tblLayout w:type="fixed"/>
        <w:tblLook w:val="04A0" w:firstRow="1" w:lastRow="0" w:firstColumn="1" w:lastColumn="0" w:noHBand="0" w:noVBand="1"/>
      </w:tblPr>
      <w:tblGrid>
        <w:gridCol w:w="805"/>
        <w:gridCol w:w="6743"/>
        <w:gridCol w:w="1418"/>
        <w:gridCol w:w="2624"/>
        <w:gridCol w:w="2863"/>
      </w:tblGrid>
      <w:tr w:rsidR="00164589" w:rsidRPr="00A93262" w:rsidTr="000074DB">
        <w:trPr>
          <w:trHeight w:val="580"/>
        </w:trPr>
        <w:tc>
          <w:tcPr>
            <w:tcW w:w="805" w:type="dxa"/>
          </w:tcPr>
          <w:p w:rsidR="00164589" w:rsidRPr="00AC7266" w:rsidRDefault="00164589" w:rsidP="000074DB">
            <w:pPr>
              <w:ind w:left="360"/>
              <w:rPr>
                <w:rFonts w:ascii="Times New Roman" w:eastAsia="Calibri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bCs/>
                <w:sz w:val="24"/>
                <w:szCs w:val="24"/>
                <w:lang w:val="tt-RU"/>
              </w:rPr>
              <w:lastRenderedPageBreak/>
              <w:t>№</w:t>
            </w:r>
          </w:p>
        </w:tc>
        <w:tc>
          <w:tcPr>
            <w:tcW w:w="6743" w:type="dxa"/>
            <w:vMerge w:val="restart"/>
          </w:tcPr>
          <w:p w:rsidR="00164589" w:rsidRPr="00A93262" w:rsidRDefault="00164589" w:rsidP="000074D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Дәрес темасы/Тема урока</w:t>
            </w:r>
          </w:p>
        </w:tc>
        <w:tc>
          <w:tcPr>
            <w:tcW w:w="1418" w:type="dxa"/>
            <w:vMerge w:val="restart"/>
          </w:tcPr>
          <w:p w:rsidR="00164589" w:rsidRPr="00A93262" w:rsidRDefault="00164589" w:rsidP="000074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A9326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Сәгать саны/</w:t>
            </w:r>
          </w:p>
          <w:p w:rsidR="00164589" w:rsidRPr="00A93262" w:rsidRDefault="00164589" w:rsidP="000074D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количество часов</w:t>
            </w:r>
          </w:p>
        </w:tc>
        <w:tc>
          <w:tcPr>
            <w:tcW w:w="5487" w:type="dxa"/>
            <w:gridSpan w:val="2"/>
          </w:tcPr>
          <w:p w:rsidR="00164589" w:rsidRPr="00A93262" w:rsidRDefault="00164589" w:rsidP="000074DB">
            <w:pPr>
              <w:pStyle w:val="aa"/>
              <w:ind w:firstLine="0"/>
              <w:jc w:val="center"/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tt-RU"/>
              </w:rPr>
            </w:pPr>
            <w:r w:rsidRPr="00A93262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tt-RU"/>
              </w:rPr>
              <w:t>Үткәрү вакыты/</w:t>
            </w:r>
            <w:r w:rsidRPr="00A93262">
              <w:rPr>
                <w:rFonts w:ascii="Times New Roman" w:hAnsi="Times New Roman" w:cs="Times New Roman"/>
                <w:sz w:val="24"/>
                <w:szCs w:val="24"/>
              </w:rPr>
              <w:t xml:space="preserve"> Дата проведения  </w:t>
            </w:r>
          </w:p>
          <w:p w:rsidR="00164589" w:rsidRPr="00A93262" w:rsidRDefault="00164589" w:rsidP="000074D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rPr>
          <w:trHeight w:val="380"/>
        </w:trPr>
        <w:tc>
          <w:tcPr>
            <w:tcW w:w="805" w:type="dxa"/>
          </w:tcPr>
          <w:p w:rsidR="00164589" w:rsidRPr="00AC7266" w:rsidRDefault="00164589" w:rsidP="000074DB">
            <w:pPr>
              <w:ind w:left="36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  <w:vMerge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vMerge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План </w:t>
            </w: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Факт</w:t>
            </w: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0074DB">
            <w:pPr>
              <w:spacing w:before="100" w:beforeAutospacing="1" w:after="100" w:afterAutospacing="1"/>
              <w:ind w:left="36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A93262" w:rsidRDefault="00164589" w:rsidP="000074DB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Белем һәм тормыш. </w:t>
            </w:r>
            <w:r w:rsidRPr="00A93262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Образование и жизн</w:t>
            </w:r>
            <w:r w:rsidRPr="00A9326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A932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 полугодие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A93262" w:rsidRDefault="00164589" w:rsidP="000074D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Беренче сентябрь – шатлыклы бәйрәм.</w:t>
            </w: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</w:rPr>
              <w:t>Первое сентября-радостный праздник</w:t>
            </w: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rPr>
          <w:trHeight w:val="260"/>
        </w:trPr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 төркемнәре.</w:t>
            </w: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Части речи.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A93262" w:rsidRDefault="00164589" w:rsidP="000074D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Исем сүз төркеме.</w:t>
            </w: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Имя существительное.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Югары уку йортлары. </w:t>
            </w: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</w:rPr>
              <w:t>Высшие учебные заведения.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Исемнәрнең тартым белән төрләнеше.</w:t>
            </w: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Употребление имени существительного с аффиксами принадлежности.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Тартым белән ч</w:t>
            </w:r>
            <w:proofErr w:type="spellStart"/>
            <w:r w:rsidRPr="00A93262">
              <w:rPr>
                <w:rFonts w:ascii="Times New Roman" w:hAnsi="Times New Roman" w:cs="Times New Roman"/>
                <w:sz w:val="24"/>
                <w:szCs w:val="24"/>
              </w:rPr>
              <w:t>агылыш</w:t>
            </w:r>
            <w:proofErr w:type="spellEnd"/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Выражение принадлежности.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Казан дәүләт университеты. </w:t>
            </w:r>
          </w:p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Казанский государственный университет.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Диалог “Мин нинди уку йортын сайлыйм”</w:t>
            </w:r>
          </w:p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Диалог “Какой я выбираю учебное заведение”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Исемнәрнең килеш белән төрләнеше.</w:t>
            </w: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Склонение имен существительных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Иялек килеше.</w:t>
            </w:r>
          </w:p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Притяңателҗный падеж.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 нче февраль – Халыкара туган тел көне.</w:t>
            </w: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21 февраля - </w:t>
            </w:r>
            <w:r w:rsidRPr="00A93262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Тамыр һәм кушымчалар ялганышы.</w:t>
            </w:r>
          </w:p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Корень и порядок окончаний.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Тартымлы исемнәрнең килеш белән төрләнеше.</w:t>
            </w: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Склонение имен существительных с аффиками принадлежности по падежам.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6B5827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6B5827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58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Полиглот язучылар.</w:t>
            </w:r>
          </w:p>
          <w:p w:rsidR="00164589" w:rsidRPr="006B5827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B58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Писатели полиглоты.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6B5827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Рәвеш сүз төркеме.</w:t>
            </w: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Наречие.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6B5827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Рәвеш төркемчәләре.</w:t>
            </w: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Разряды наречий.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6B5827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6B5827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58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Рәвеш төркемчәләре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 сөйләмдә куллану.</w:t>
            </w:r>
            <w:r w:rsidRPr="006B58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164589" w:rsidRPr="006B5827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Разряды наречий в речи.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6B5827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Һөнәрләр.</w:t>
            </w:r>
          </w:p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Профессии.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6B5827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Диалог “мин кем булырга телим?”</w:t>
            </w:r>
          </w:p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Диалог “Кем я хочу быть?”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163E70" w:rsidRDefault="00164589" w:rsidP="000074DB">
            <w:pPr>
              <w:ind w:left="36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Дустың булмаса – эзлә, тапсаң сакла.</w:t>
            </w: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b/>
                <w:sz w:val="24"/>
                <w:szCs w:val="24"/>
              </w:rPr>
              <w:t>Если нет друга-ищи, если найдешь-береги.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Чын дустым.</w:t>
            </w: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Настоящий друг</w:t>
            </w: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Сыйфат. </w:t>
            </w: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Имя прилагательное. 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Предметның билгеләре.</w:t>
            </w:r>
          </w:p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Признаки предмета.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B43984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39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Сыйфат дәрәҗәләре.</w:t>
            </w:r>
          </w:p>
          <w:p w:rsidR="00164589" w:rsidRPr="00B43984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39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Степени прилагательных.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Лидер кеше нинди була ?</w:t>
            </w:r>
          </w:p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B43984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Каким долңен быть лидер?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B43984" w:rsidRDefault="00164589" w:rsidP="000074D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4398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Белемнәрне тикшерү.  " Исем һәм рәвеш сүз төркемнәре”</w:t>
            </w:r>
          </w:p>
          <w:p w:rsidR="00164589" w:rsidRPr="00B43984" w:rsidRDefault="00164589" w:rsidP="000074D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398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Срез знаний. “Имена существительные и наречие”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Хаталар өстендә эш. </w:t>
            </w:r>
            <w:r w:rsidRPr="00B439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 сүз төркемчәсе</w:t>
            </w: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Работа над ошибками. </w:t>
            </w:r>
            <w:r w:rsidRPr="00B439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Имя числительное.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39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 сүз төркемчәсе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 сөйләмдә куллану.</w:t>
            </w: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Имя числительное в речи.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Микъдар һәм тәртип саны.</w:t>
            </w:r>
          </w:p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B43984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Количественные и порядковые числительные.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Чама, бүлем һәм җыю саннары.</w:t>
            </w:r>
          </w:p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Разделительные, собирательные и числительные приблизительного счёта.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Карт турында мәсәл.</w:t>
            </w:r>
          </w:p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B43984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Басня про старика.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Диалог “ Тормыш мәктәбе.</w:t>
            </w:r>
          </w:p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Диалог “Школа жизни”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Кабатлау дәресе.</w:t>
            </w:r>
          </w:p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Урок повторения.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163E70" w:rsidRDefault="00164589" w:rsidP="000074DB">
            <w:pPr>
              <w:ind w:left="142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 полугодие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Алмашлыклар.</w:t>
            </w: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Местоимение.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Алмашлык төркемчәләре.</w:t>
            </w:r>
          </w:p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Разряды метоимений.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8B2F8E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Алмашлыкларны сөйләмдә куллану.</w:t>
            </w:r>
          </w:p>
          <w:p w:rsidR="00164589" w:rsidRPr="008B2F8E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Использование метоимений в речи.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Дус була белү серләре.</w:t>
            </w: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Секреты дружбы.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Диалог “Сыналган дуслык”</w:t>
            </w:r>
          </w:p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Диалог “</w:t>
            </w:r>
            <w:r w:rsidRPr="00163E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Испытанная дружба»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Хикәя фигыль.</w:t>
            </w: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Глагол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8B2F8E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2F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Хикәя фигыльнең заман формалары.</w:t>
            </w:r>
          </w:p>
          <w:p w:rsidR="00164589" w:rsidRPr="008B2F8E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B2F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Категория времени глаголов изъявительного наклонения.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8D4A7C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4A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Боерык фигыль </w:t>
            </w:r>
          </w:p>
          <w:p w:rsidR="00164589" w:rsidRPr="008D4A7C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8B2F8E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D4A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Глаголы в повелительном наклонении.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Боерык фигыльнең барлык , юклык формалары.</w:t>
            </w: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Глаголы повелительного наклонения в положительной и отрицательной форме</w:t>
            </w: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“Дустың булса” З. Шәрифуллина</w:t>
            </w:r>
          </w:p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З.Шарифуллина “Если есть друг”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Шарт фигыль.</w:t>
            </w: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Условное наклонение.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8D4A7C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Шарт фигыльнең зат-сан белән төрләнеше.</w:t>
            </w:r>
          </w:p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Спряжение условного наклононения по числам и лицам.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Инфинитив.</w:t>
            </w: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Инфинитив.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320B0E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Инфинитивны сөйләмдә куллану.</w:t>
            </w:r>
          </w:p>
          <w:p w:rsidR="00164589" w:rsidRPr="00320B0E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0B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Инфинитив</w:t>
            </w:r>
            <w:r>
              <w:t xml:space="preserve"> </w:t>
            </w:r>
            <w:r w:rsidRPr="00320B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речи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20B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БСҮ Минем кызыксынуларым.</w:t>
            </w: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Развитие речи. Мои увлечения.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163E70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Диалог “</w:t>
            </w:r>
            <w:r w:rsidRPr="00163E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кызыксынуларым.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  <w:p w:rsidR="00164589" w:rsidRPr="00163E70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Диалог “</w:t>
            </w:r>
            <w:r w:rsidRPr="00163E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Мои увлечения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” 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163E70" w:rsidRDefault="00164589" w:rsidP="000074DB">
            <w:pPr>
              <w:ind w:left="142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Саф хисләр, беренче хисләр.</w:t>
            </w:r>
            <w:r w:rsidRPr="00A932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932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</w:t>
            </w:r>
            <w:proofErr w:type="spellStart"/>
            <w:r w:rsidRPr="00A93262">
              <w:rPr>
                <w:rFonts w:ascii="Times New Roman" w:hAnsi="Times New Roman" w:cs="Times New Roman"/>
                <w:b/>
                <w:sz w:val="24"/>
                <w:szCs w:val="24"/>
              </w:rPr>
              <w:t>ервые</w:t>
            </w:r>
            <w:proofErr w:type="spellEnd"/>
            <w:r w:rsidRPr="00A932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чувства</w:t>
            </w:r>
            <w:r w:rsidRPr="00A932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 ч</w:t>
            </w:r>
            <w:r w:rsidRPr="00A93262">
              <w:rPr>
                <w:rFonts w:ascii="Times New Roman" w:hAnsi="Times New Roman" w:cs="Times New Roman"/>
                <w:b/>
                <w:sz w:val="24"/>
                <w:szCs w:val="24"/>
              </w:rPr>
              <w:t>истые чувства</w:t>
            </w:r>
            <w:r w:rsidRPr="00A9326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 төр</w:t>
            </w: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кеме буларак сыйфат фигыль.</w:t>
            </w: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Причастие как часть речи.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Сыйфат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фигыльнең хәзерге заман формас</w:t>
            </w: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ы.</w:t>
            </w: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ричасти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 в наст. времени.</w:t>
            </w: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320B0E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0B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Сыйфат фигыльнең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үткән</w:t>
            </w:r>
            <w:r w:rsidRPr="00320B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заман формасы.</w:t>
            </w:r>
          </w:p>
          <w:p w:rsidR="00164589" w:rsidRPr="00320B0E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0B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Причастие в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прош</w:t>
            </w:r>
            <w:r w:rsidRPr="00320B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времени..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320B0E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0B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Сыйфат фигыльнең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киләчәк</w:t>
            </w:r>
            <w:r w:rsidRPr="00320B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заман формасы.</w:t>
            </w:r>
          </w:p>
          <w:p w:rsidR="00164589" w:rsidRPr="00320B0E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0B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Причастие в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будущего</w:t>
            </w:r>
            <w:r w:rsidRPr="00320B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времени..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Хәл фигыль.</w:t>
            </w: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Деепричастие.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Хәл фигыльнең юклык формасы.</w:t>
            </w:r>
          </w:p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Отрицателҗная форма причастия.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Гүзәл принцесса.</w:t>
            </w:r>
          </w:p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0B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Прекрасная принцесса.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Кем ул идеаль кеше?</w:t>
            </w: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Кто такой идеальный человак?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“Принц” нинди булырга тиеш?</w:t>
            </w: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Каким должен быть “Принц”?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Уңай һәм тискәре сыйфатлар.</w:t>
            </w:r>
          </w:p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Положительные и отрицателҗные качества.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Исем фигыль. </w:t>
            </w: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52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Имя действия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5520C7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 фигыльнең килеш белән төрләнеше.</w:t>
            </w:r>
          </w:p>
          <w:p w:rsidR="00164589" w:rsidRPr="005520C7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520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Склонение имя действия по падежам.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БСҮ Бүгенге мода.</w:t>
            </w: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Развитие речи. Мода сегодняшнего дня.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Модаль һәм бәйләгеч сүз төркемнәре.</w:t>
            </w: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Модальные и связывающие части речи.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Җыючы теркәгечләр.</w:t>
            </w:r>
          </w:p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Соединительные союзы.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Каршы куючы теркәгечләр.</w:t>
            </w:r>
          </w:p>
          <w:p w:rsidR="00164589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Противителҗные союзы.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Тормыш мәгънәсе.</w:t>
            </w: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Смысл жизни.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AC7266" w:rsidRDefault="00164589" w:rsidP="000074D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C726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Белемнәрне тикшерү.”Сүз төркемнәре”</w:t>
            </w:r>
          </w:p>
          <w:p w:rsidR="00164589" w:rsidRPr="00AC7266" w:rsidRDefault="00164589" w:rsidP="000074D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726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Срез знаний. “Части речи”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Хаталар өстендә эш. Диалог “Җәй көненә планнар”.</w:t>
            </w: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над ошибками. Диалог “Мои планы на лето”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A93262" w:rsidTr="000074DB">
        <w:trPr>
          <w:trHeight w:val="126"/>
        </w:trPr>
        <w:tc>
          <w:tcPr>
            <w:tcW w:w="805" w:type="dxa"/>
          </w:tcPr>
          <w:p w:rsidR="00164589" w:rsidRPr="00AC7266" w:rsidRDefault="00164589" w:rsidP="00164589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74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буе узганнарны кабатлау.</w:t>
            </w: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пройденного </w:t>
            </w: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материала.</w:t>
            </w:r>
            <w:r w:rsidRPr="00A932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24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3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164589" w:rsidRDefault="00164589" w:rsidP="00164589">
      <w:pPr>
        <w:pStyle w:val="Zag"/>
        <w:spacing w:after="113"/>
        <w:rPr>
          <w:rFonts w:ascii="Times New Roman" w:hAnsi="Times New Roman" w:cs="Times New Roman"/>
        </w:rPr>
      </w:pPr>
    </w:p>
    <w:p w:rsidR="00164589" w:rsidRDefault="00164589" w:rsidP="00164589">
      <w:pPr>
        <w:pStyle w:val="Zag"/>
        <w:spacing w:after="113"/>
        <w:rPr>
          <w:rFonts w:ascii="Times New Roman" w:hAnsi="Times New Roman" w:cs="Times New Roman"/>
        </w:rPr>
      </w:pPr>
    </w:p>
    <w:p w:rsidR="00164589" w:rsidRDefault="00164589" w:rsidP="00164589">
      <w:pPr>
        <w:pStyle w:val="Zag"/>
        <w:spacing w:after="113"/>
        <w:rPr>
          <w:rFonts w:ascii="Times New Roman" w:hAnsi="Times New Roman" w:cs="Times New Roman"/>
        </w:rPr>
      </w:pPr>
      <w:bookmarkStart w:id="0" w:name="_GoBack"/>
      <w:bookmarkEnd w:id="0"/>
    </w:p>
    <w:p w:rsidR="00164589" w:rsidRDefault="00164589" w:rsidP="00164589">
      <w:pPr>
        <w:pStyle w:val="Zag"/>
        <w:spacing w:after="11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Тематическое планирование по курсу «Родной (татарский) язык». 11 класс (34 часа)</w:t>
      </w:r>
    </w:p>
    <w:tbl>
      <w:tblPr>
        <w:tblStyle w:val="a6"/>
        <w:tblW w:w="1474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34"/>
        <w:gridCol w:w="7402"/>
        <w:gridCol w:w="2691"/>
        <w:gridCol w:w="1860"/>
        <w:gridCol w:w="123"/>
        <w:gridCol w:w="2133"/>
      </w:tblGrid>
      <w:tr w:rsidR="00164589" w:rsidRPr="00BD532B" w:rsidTr="000074DB">
        <w:trPr>
          <w:trHeight w:val="693"/>
        </w:trPr>
        <w:tc>
          <w:tcPr>
            <w:tcW w:w="534" w:type="dxa"/>
            <w:vMerge w:val="restart"/>
          </w:tcPr>
          <w:p w:rsidR="00164589" w:rsidRPr="00BD532B" w:rsidRDefault="00164589" w:rsidP="000074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D532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7402" w:type="dxa"/>
            <w:vMerge w:val="restart"/>
          </w:tcPr>
          <w:p w:rsidR="00164589" w:rsidRPr="005C319F" w:rsidRDefault="00164589" w:rsidP="000074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C319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Тема 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A9326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Сәгать саны/</w:t>
            </w:r>
          </w:p>
          <w:p w:rsidR="00164589" w:rsidRPr="00A93262" w:rsidRDefault="00164589" w:rsidP="000074D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количество часов</w:t>
            </w:r>
          </w:p>
        </w:tc>
        <w:tc>
          <w:tcPr>
            <w:tcW w:w="4116" w:type="dxa"/>
            <w:gridSpan w:val="3"/>
          </w:tcPr>
          <w:p w:rsidR="00164589" w:rsidRPr="00A93262" w:rsidRDefault="00164589" w:rsidP="000074DB">
            <w:pPr>
              <w:pStyle w:val="aa"/>
              <w:ind w:firstLine="0"/>
              <w:jc w:val="center"/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tt-RU"/>
              </w:rPr>
            </w:pPr>
            <w:r w:rsidRPr="00A93262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tt-RU"/>
              </w:rPr>
              <w:t>Үткәрү вакыты/</w:t>
            </w:r>
            <w:r w:rsidRPr="00A93262">
              <w:rPr>
                <w:rFonts w:ascii="Times New Roman" w:hAnsi="Times New Roman" w:cs="Times New Roman"/>
                <w:sz w:val="24"/>
                <w:szCs w:val="24"/>
              </w:rPr>
              <w:t xml:space="preserve"> Дата проведения  </w:t>
            </w:r>
          </w:p>
          <w:p w:rsidR="00164589" w:rsidRPr="00A93262" w:rsidRDefault="00164589" w:rsidP="000074D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BD532B" w:rsidTr="000074DB">
        <w:trPr>
          <w:trHeight w:val="406"/>
        </w:trPr>
        <w:tc>
          <w:tcPr>
            <w:tcW w:w="534" w:type="dxa"/>
            <w:vMerge/>
          </w:tcPr>
          <w:p w:rsidR="00164589" w:rsidRPr="00BD532B" w:rsidRDefault="00164589" w:rsidP="000074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402" w:type="dxa"/>
            <w:vMerge/>
          </w:tcPr>
          <w:p w:rsidR="00164589" w:rsidRPr="005C319F" w:rsidRDefault="00164589" w:rsidP="000074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1" w:type="dxa"/>
          </w:tcPr>
          <w:p w:rsidR="00164589" w:rsidRPr="00BD532B" w:rsidRDefault="00164589" w:rsidP="000074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983" w:type="dxa"/>
            <w:gridSpan w:val="2"/>
          </w:tcPr>
          <w:p w:rsidR="00164589" w:rsidRPr="00A66E32" w:rsidRDefault="00164589" w:rsidP="000074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6E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2133" w:type="dxa"/>
          </w:tcPr>
          <w:p w:rsidR="00164589" w:rsidRPr="00A66E32" w:rsidRDefault="00164589" w:rsidP="000074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6E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факт</w:t>
            </w:r>
          </w:p>
        </w:tc>
      </w:tr>
      <w:tr w:rsidR="00164589" w:rsidRPr="00BD532B" w:rsidTr="000074DB">
        <w:tc>
          <w:tcPr>
            <w:tcW w:w="534" w:type="dxa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532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402" w:type="dxa"/>
          </w:tcPr>
          <w:p w:rsidR="00164589" w:rsidRPr="00B14BE8" w:rsidRDefault="00164589" w:rsidP="000074DB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14BE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Родной край -Татарстан (Татарстан –туган җирем) (12 уроков)</w:t>
            </w:r>
          </w:p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Вопросительные местоимения.</w:t>
            </w:r>
          </w:p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64589" w:rsidRPr="0053556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Сорау алмашлыклары.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3" w:type="dxa"/>
            <w:gridSpan w:val="2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33" w:type="dxa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1D5546" w:rsidTr="000074DB">
        <w:tc>
          <w:tcPr>
            <w:tcW w:w="534" w:type="dxa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532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402" w:type="dxa"/>
          </w:tcPr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Прошедшее время</w:t>
            </w:r>
            <w:r w:rsidRPr="005C319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глагола изъявительного наклонен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ия.</w:t>
            </w:r>
          </w:p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5C319F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319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Хикәя фигыльнең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үткән </w:t>
            </w:r>
            <w:r w:rsidRPr="005C319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заман формалары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3" w:type="dxa"/>
            <w:gridSpan w:val="2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33" w:type="dxa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1D5546" w:rsidTr="000074DB">
        <w:tc>
          <w:tcPr>
            <w:tcW w:w="534" w:type="dxa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532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402" w:type="dxa"/>
          </w:tcPr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Диалог по теме “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Летние каникулы»</w:t>
            </w:r>
          </w:p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4589" w:rsidRPr="00657C6C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“Җәйге каникуллар” турында диалог.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3" w:type="dxa"/>
            <w:gridSpan w:val="2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33" w:type="dxa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1D5546" w:rsidTr="000074DB">
        <w:tc>
          <w:tcPr>
            <w:tcW w:w="534" w:type="dxa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532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402" w:type="dxa"/>
          </w:tcPr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“Я люблю тебя, Татарстан”</w:t>
            </w:r>
          </w:p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5C319F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“Мин яратам, сине , Татарстан”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983" w:type="dxa"/>
            <w:gridSpan w:val="2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33" w:type="dxa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BD532B" w:rsidTr="000074DB">
        <w:tc>
          <w:tcPr>
            <w:tcW w:w="534" w:type="dxa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532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402" w:type="dxa"/>
          </w:tcPr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Множественное число существительных.</w:t>
            </w:r>
          </w:p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4589" w:rsidRPr="006A27B1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Исемнәрнең күплек саны.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3" w:type="dxa"/>
            <w:gridSpan w:val="2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33" w:type="dxa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E97C58" w:rsidTr="000074DB">
        <w:trPr>
          <w:trHeight w:val="90"/>
        </w:trPr>
        <w:tc>
          <w:tcPr>
            <w:tcW w:w="534" w:type="dxa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532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402" w:type="dxa"/>
          </w:tcPr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Диалог по теме “Государственные символы”</w:t>
            </w:r>
          </w:p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E97C58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“Дәүләт символлары” дигән темага диалог.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3" w:type="dxa"/>
            <w:gridSpan w:val="2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33" w:type="dxa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BD532B" w:rsidTr="000074DB">
        <w:trPr>
          <w:trHeight w:val="90"/>
        </w:trPr>
        <w:tc>
          <w:tcPr>
            <w:tcW w:w="534" w:type="dxa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532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7402" w:type="dxa"/>
          </w:tcPr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Татарстан-многонациональная республика</w:t>
            </w:r>
          </w:p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4589" w:rsidRPr="007E19D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Татарстан –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күпмилләтле республика.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3" w:type="dxa"/>
            <w:gridSpan w:val="2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33" w:type="dxa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E97C58" w:rsidTr="000074DB">
        <w:trPr>
          <w:trHeight w:val="90"/>
        </w:trPr>
        <w:tc>
          <w:tcPr>
            <w:tcW w:w="534" w:type="dxa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532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7402" w:type="dxa"/>
          </w:tcPr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Взаимствования в татарском языке.</w:t>
            </w:r>
          </w:p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E97C58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телендә алынма сүзләр.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3" w:type="dxa"/>
            <w:gridSpan w:val="2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33" w:type="dxa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F96725" w:rsidTr="000074DB">
        <w:trPr>
          <w:trHeight w:val="90"/>
        </w:trPr>
        <w:tc>
          <w:tcPr>
            <w:tcW w:w="534" w:type="dxa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532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7402" w:type="dxa"/>
          </w:tcPr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Памятные места Казани.</w:t>
            </w:r>
          </w:p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Казанның истәлекле урыннары.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3" w:type="dxa"/>
            <w:gridSpan w:val="2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33" w:type="dxa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1D5546" w:rsidTr="000074DB">
        <w:trPr>
          <w:trHeight w:val="90"/>
        </w:trPr>
        <w:tc>
          <w:tcPr>
            <w:tcW w:w="534" w:type="dxa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532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7402" w:type="dxa"/>
          </w:tcPr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Ударение/</w:t>
            </w:r>
          </w:p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Басым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3" w:type="dxa"/>
            <w:gridSpan w:val="2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33" w:type="dxa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BD532B" w:rsidTr="000074DB">
        <w:trPr>
          <w:trHeight w:val="90"/>
        </w:trPr>
        <w:tc>
          <w:tcPr>
            <w:tcW w:w="534" w:type="dxa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532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7402" w:type="dxa"/>
          </w:tcPr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Послелоги и послеложные слова.</w:t>
            </w:r>
          </w:p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964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Бәйлек сүзләр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3" w:type="dxa"/>
            <w:gridSpan w:val="2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33" w:type="dxa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1B7A67" w:rsidTr="000074DB">
        <w:trPr>
          <w:trHeight w:val="90"/>
        </w:trPr>
        <w:tc>
          <w:tcPr>
            <w:tcW w:w="534" w:type="dxa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532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7402" w:type="dxa"/>
          </w:tcPr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Диалог по теме “Путешествие по улице Баумана”</w:t>
            </w:r>
          </w:p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216BDC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“Бауман урамына сәяхәт”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3" w:type="dxa"/>
            <w:gridSpan w:val="2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33" w:type="dxa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BD532B" w:rsidTr="000074DB">
        <w:trPr>
          <w:trHeight w:val="90"/>
        </w:trPr>
        <w:tc>
          <w:tcPr>
            <w:tcW w:w="534" w:type="dxa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532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7402" w:type="dxa"/>
          </w:tcPr>
          <w:p w:rsidR="00164589" w:rsidRPr="00B14BE8" w:rsidRDefault="00164589" w:rsidP="000074DB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14BE8"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  <w:t>В</w:t>
            </w:r>
            <w:proofErr w:type="spellStart"/>
            <w:r w:rsidRPr="00B14B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переди</w:t>
            </w:r>
            <w:proofErr w:type="spellEnd"/>
            <w:r w:rsidRPr="00B14B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дороги, как</w:t>
            </w:r>
            <w:r w:rsidRPr="00B14BE8"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  <w:t>ую</w:t>
            </w:r>
            <w:r w:rsidRPr="00B14B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выбрать</w:t>
            </w:r>
            <w:r w:rsidRPr="00B14BE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(Алда юллар - кайсысын сайларга)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(10уроков)</w:t>
            </w:r>
          </w:p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Словообразующие аффиксы</w:t>
            </w:r>
          </w:p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216BDC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Сүз ясагыч кушымчалары.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3" w:type="dxa"/>
            <w:gridSpan w:val="2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33" w:type="dxa"/>
          </w:tcPr>
          <w:p w:rsidR="00164589" w:rsidRPr="00BD532B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1D5546" w:rsidTr="000074DB">
        <w:trPr>
          <w:trHeight w:val="90"/>
        </w:trPr>
        <w:tc>
          <w:tcPr>
            <w:tcW w:w="534" w:type="dxa"/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C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7402" w:type="dxa"/>
          </w:tcPr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Монолог “После окончания школы куда пойти</w:t>
            </w:r>
          </w:p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Монолог “Мәктәпне тәмамлагач кая барарга”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3" w:type="dxa"/>
            <w:gridSpan w:val="2"/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33" w:type="dxa"/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0313F7" w:rsidTr="000074DB">
        <w:trPr>
          <w:trHeight w:val="584"/>
        </w:trPr>
        <w:tc>
          <w:tcPr>
            <w:tcW w:w="534" w:type="dxa"/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C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15</w:t>
            </w:r>
          </w:p>
        </w:tc>
        <w:tc>
          <w:tcPr>
            <w:tcW w:w="7402" w:type="dxa"/>
          </w:tcPr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Диалог по теме “Времена меняются, новые времена требуют новых профессий. </w:t>
            </w:r>
          </w:p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Заманнар үзгәрә, яңа вакыт яңа һөнәрләр таләп итә.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3" w:type="dxa"/>
            <w:gridSpan w:val="2"/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33" w:type="dxa"/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1D5546" w:rsidTr="000074DB">
        <w:trPr>
          <w:trHeight w:val="90"/>
        </w:trPr>
        <w:tc>
          <w:tcPr>
            <w:tcW w:w="534" w:type="dxa"/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C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7402" w:type="dxa"/>
          </w:tcPr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“Выбор профессии –ответственное время”.</w:t>
            </w:r>
          </w:p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57C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“Һөнәр сайлау, җаваплы эш”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3" w:type="dxa"/>
            <w:gridSpan w:val="2"/>
            <w:tcBorders>
              <w:right w:val="single" w:sz="4" w:space="0" w:color="auto"/>
            </w:tcBorders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33" w:type="dxa"/>
            <w:tcBorders>
              <w:left w:val="single" w:sz="4" w:space="0" w:color="auto"/>
            </w:tcBorders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0313F7" w:rsidTr="000074DB">
        <w:trPr>
          <w:trHeight w:val="558"/>
        </w:trPr>
        <w:tc>
          <w:tcPr>
            <w:tcW w:w="534" w:type="dxa"/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C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7402" w:type="dxa"/>
          </w:tcPr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“Ты самый прекрасный человек.”Ф.Яруллин</w:t>
            </w:r>
          </w:p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“Иң гүзәл кеше икәнсез.” Ф.Яруллин.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3" w:type="dxa"/>
            <w:gridSpan w:val="2"/>
            <w:tcBorders>
              <w:right w:val="single" w:sz="4" w:space="0" w:color="auto"/>
            </w:tcBorders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33" w:type="dxa"/>
            <w:tcBorders>
              <w:left w:val="single" w:sz="4" w:space="0" w:color="auto"/>
            </w:tcBorders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1D5546" w:rsidTr="000074DB">
        <w:trPr>
          <w:trHeight w:val="90"/>
        </w:trPr>
        <w:tc>
          <w:tcPr>
            <w:tcW w:w="534" w:type="dxa"/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C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7402" w:type="dxa"/>
          </w:tcPr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Имя прилагател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ное</w:t>
            </w:r>
          </w:p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4420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Сыйфат.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3" w:type="dxa"/>
            <w:gridSpan w:val="2"/>
            <w:tcBorders>
              <w:right w:val="single" w:sz="4" w:space="0" w:color="auto"/>
            </w:tcBorders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33" w:type="dxa"/>
            <w:tcBorders>
              <w:left w:val="single" w:sz="4" w:space="0" w:color="auto"/>
            </w:tcBorders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1D5546" w:rsidTr="000074DB">
        <w:trPr>
          <w:trHeight w:val="90"/>
        </w:trPr>
        <w:tc>
          <w:tcPr>
            <w:tcW w:w="534" w:type="dxa"/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C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7402" w:type="dxa"/>
          </w:tcPr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Отрицательные формы глагола изъявительного наклонения.Причастия.</w:t>
            </w:r>
          </w:p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5E405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Хәзерге </w:t>
            </w:r>
            <w:r w:rsidRPr="00057C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 х</w:t>
            </w:r>
            <w:r w:rsidRPr="00BD532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икәя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фигыльне</w:t>
            </w:r>
            <w:r w:rsidRPr="00BD532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r w:rsidRPr="00057C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юклык формасы. Сыйфат</w:t>
            </w:r>
            <w:r w:rsidRPr="00BD532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фигыл</w:t>
            </w:r>
            <w:r w:rsidRPr="00E97C5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3" w:type="dxa"/>
            <w:gridSpan w:val="2"/>
            <w:tcBorders>
              <w:right w:val="single" w:sz="4" w:space="0" w:color="auto"/>
            </w:tcBorders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33" w:type="dxa"/>
            <w:tcBorders>
              <w:left w:val="single" w:sz="4" w:space="0" w:color="auto"/>
            </w:tcBorders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1B7A67" w:rsidTr="000074DB">
        <w:trPr>
          <w:trHeight w:val="90"/>
        </w:trPr>
        <w:tc>
          <w:tcPr>
            <w:tcW w:w="534" w:type="dxa"/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C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7402" w:type="dxa"/>
          </w:tcPr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Имя действия</w:t>
            </w:r>
          </w:p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Хәл фигыйл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3" w:type="dxa"/>
            <w:gridSpan w:val="2"/>
            <w:tcBorders>
              <w:right w:val="single" w:sz="4" w:space="0" w:color="auto"/>
            </w:tcBorders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33" w:type="dxa"/>
            <w:tcBorders>
              <w:left w:val="single" w:sz="4" w:space="0" w:color="auto"/>
            </w:tcBorders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057C06" w:rsidTr="000074DB">
        <w:trPr>
          <w:trHeight w:val="90"/>
        </w:trPr>
        <w:tc>
          <w:tcPr>
            <w:tcW w:w="534" w:type="dxa"/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C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7402" w:type="dxa"/>
          </w:tcPr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Учебные заведения Казани. </w:t>
            </w:r>
          </w:p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E06A9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Казандагы уку йортлары 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3" w:type="dxa"/>
            <w:gridSpan w:val="2"/>
            <w:tcBorders>
              <w:right w:val="single" w:sz="4" w:space="0" w:color="auto"/>
            </w:tcBorders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33" w:type="dxa"/>
            <w:tcBorders>
              <w:left w:val="single" w:sz="4" w:space="0" w:color="auto"/>
            </w:tcBorders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1D5546" w:rsidTr="000074DB">
        <w:trPr>
          <w:trHeight w:val="90"/>
        </w:trPr>
        <w:tc>
          <w:tcPr>
            <w:tcW w:w="534" w:type="dxa"/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C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7402" w:type="dxa"/>
          </w:tcPr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F2C3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Аффиксы однородных членов предложения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</w:p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1A61CC" w:rsidRDefault="00164589" w:rsidP="000074D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Тиңдәш кисәкләрдә аффикслар кулланышы.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3" w:type="dxa"/>
            <w:gridSpan w:val="2"/>
            <w:tcBorders>
              <w:right w:val="single" w:sz="4" w:space="0" w:color="auto"/>
            </w:tcBorders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33" w:type="dxa"/>
            <w:tcBorders>
              <w:left w:val="single" w:sz="4" w:space="0" w:color="auto"/>
            </w:tcBorders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164589" w:rsidTr="000074DB">
        <w:trPr>
          <w:trHeight w:val="90"/>
        </w:trPr>
        <w:tc>
          <w:tcPr>
            <w:tcW w:w="534" w:type="dxa"/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C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7402" w:type="dxa"/>
          </w:tcPr>
          <w:p w:rsidR="00164589" w:rsidRDefault="00164589" w:rsidP="000074DB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E06A9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Любовь вечна (Мәхәббәт - мәңгелек) (12уроков)</w:t>
            </w:r>
          </w:p>
          <w:p w:rsidR="00164589" w:rsidRPr="00E06A96" w:rsidRDefault="00164589" w:rsidP="000074DB">
            <w:pPr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E06A96">
              <w:rPr>
                <w:rFonts w:ascii="Times New Roman" w:hAnsi="Times New Roman"/>
                <w:sz w:val="24"/>
                <w:szCs w:val="24"/>
                <w:lang w:val="tt-RU"/>
              </w:rPr>
              <w:t>Мәххәббәт бер булса да, ике йөрәктә яши.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3" w:type="dxa"/>
            <w:gridSpan w:val="2"/>
            <w:tcBorders>
              <w:right w:val="single" w:sz="4" w:space="0" w:color="auto"/>
            </w:tcBorders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33" w:type="dxa"/>
            <w:tcBorders>
              <w:left w:val="single" w:sz="4" w:space="0" w:color="auto"/>
            </w:tcBorders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DD26AA" w:rsidTr="000074DB">
        <w:trPr>
          <w:trHeight w:val="90"/>
        </w:trPr>
        <w:tc>
          <w:tcPr>
            <w:tcW w:w="534" w:type="dxa"/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C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7402" w:type="dxa"/>
          </w:tcPr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6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Категория принадле</w:t>
            </w:r>
            <w:r w:rsidRPr="00E06A96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ности в татарском языке.</w:t>
            </w:r>
          </w:p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64589" w:rsidRPr="00E06A9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6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Татар телендә тартым категориясе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3" w:type="dxa"/>
            <w:gridSpan w:val="2"/>
            <w:tcBorders>
              <w:right w:val="single" w:sz="4" w:space="0" w:color="auto"/>
            </w:tcBorders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33" w:type="dxa"/>
            <w:tcBorders>
              <w:left w:val="single" w:sz="4" w:space="0" w:color="auto"/>
            </w:tcBorders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7E19D6" w:rsidTr="000074DB">
        <w:trPr>
          <w:trHeight w:val="90"/>
        </w:trPr>
        <w:tc>
          <w:tcPr>
            <w:tcW w:w="534" w:type="dxa"/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C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7402" w:type="dxa"/>
          </w:tcPr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любящем сердце не бывает лжи. </w:t>
            </w:r>
          </w:p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4589" w:rsidRPr="00E06A9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Яраткан күңел</w:t>
            </w:r>
            <w:r w:rsidRPr="00E06A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 ялган булмый.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0" w:type="dxa"/>
            <w:tcBorders>
              <w:right w:val="single" w:sz="4" w:space="0" w:color="auto"/>
            </w:tcBorders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56" w:type="dxa"/>
            <w:gridSpan w:val="2"/>
            <w:tcBorders>
              <w:left w:val="single" w:sz="4" w:space="0" w:color="auto"/>
            </w:tcBorders>
          </w:tcPr>
          <w:p w:rsidR="00164589" w:rsidRPr="00057C06" w:rsidRDefault="00164589" w:rsidP="000074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64589" w:rsidRPr="00E06A96" w:rsidTr="000074DB">
        <w:trPr>
          <w:trHeight w:val="90"/>
        </w:trPr>
        <w:tc>
          <w:tcPr>
            <w:tcW w:w="534" w:type="dxa"/>
          </w:tcPr>
          <w:p w:rsidR="00164589" w:rsidRPr="00632987" w:rsidRDefault="00164589" w:rsidP="000074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63298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lastRenderedPageBreak/>
              <w:t>26</w:t>
            </w:r>
          </w:p>
        </w:tc>
        <w:tc>
          <w:tcPr>
            <w:tcW w:w="7402" w:type="dxa"/>
          </w:tcPr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История вечной любви…» /</w:t>
            </w:r>
          </w:p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64589" w:rsidRPr="00632987" w:rsidRDefault="00164589" w:rsidP="000074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63298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“Мәңгелек мәхәббәт тарихы...”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0" w:type="dxa"/>
            <w:tcBorders>
              <w:right w:val="single" w:sz="4" w:space="0" w:color="auto"/>
            </w:tcBorders>
          </w:tcPr>
          <w:p w:rsidR="00164589" w:rsidRPr="00E06A96" w:rsidRDefault="00164589" w:rsidP="000074D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2256" w:type="dxa"/>
            <w:gridSpan w:val="2"/>
            <w:tcBorders>
              <w:left w:val="single" w:sz="4" w:space="0" w:color="auto"/>
            </w:tcBorders>
          </w:tcPr>
          <w:p w:rsidR="00164589" w:rsidRPr="00E06A96" w:rsidRDefault="00164589" w:rsidP="000074D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</w:tr>
      <w:tr w:rsidR="00164589" w:rsidRPr="00E06A96" w:rsidTr="000074DB">
        <w:trPr>
          <w:trHeight w:val="90"/>
        </w:trPr>
        <w:tc>
          <w:tcPr>
            <w:tcW w:w="534" w:type="dxa"/>
          </w:tcPr>
          <w:p w:rsidR="00164589" w:rsidRPr="00235FAE" w:rsidRDefault="00164589" w:rsidP="000074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235FA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27</w:t>
            </w:r>
          </w:p>
        </w:tc>
        <w:tc>
          <w:tcPr>
            <w:tcW w:w="7402" w:type="dxa"/>
          </w:tcPr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63298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На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писание письма родственникам. </w:t>
            </w:r>
          </w:p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164589" w:rsidRPr="00E06A96" w:rsidRDefault="00164589" w:rsidP="000074D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63298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Туганнарга хат язу.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0" w:type="dxa"/>
            <w:tcBorders>
              <w:right w:val="single" w:sz="4" w:space="0" w:color="auto"/>
            </w:tcBorders>
          </w:tcPr>
          <w:p w:rsidR="00164589" w:rsidRPr="00E06A96" w:rsidRDefault="00164589" w:rsidP="000074D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2256" w:type="dxa"/>
            <w:gridSpan w:val="2"/>
            <w:tcBorders>
              <w:left w:val="single" w:sz="4" w:space="0" w:color="auto"/>
            </w:tcBorders>
          </w:tcPr>
          <w:p w:rsidR="00164589" w:rsidRPr="00E06A96" w:rsidRDefault="00164589" w:rsidP="000074D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</w:tr>
      <w:tr w:rsidR="00164589" w:rsidRPr="00632987" w:rsidTr="000074DB">
        <w:trPr>
          <w:trHeight w:val="90"/>
        </w:trPr>
        <w:tc>
          <w:tcPr>
            <w:tcW w:w="534" w:type="dxa"/>
          </w:tcPr>
          <w:p w:rsidR="00164589" w:rsidRPr="00235FAE" w:rsidRDefault="00164589" w:rsidP="000074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235FA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28</w:t>
            </w:r>
          </w:p>
        </w:tc>
        <w:tc>
          <w:tcPr>
            <w:tcW w:w="7402" w:type="dxa"/>
          </w:tcPr>
          <w:p w:rsidR="00164589" w:rsidRDefault="00164589" w:rsidP="000074DB">
            <w:pPr>
              <w:jc w:val="both"/>
              <w:rPr>
                <w:rStyle w:val="FontStyle124"/>
                <w:noProof/>
                <w:color w:val="000000" w:themeColor="text1"/>
                <w:sz w:val="24"/>
                <w:szCs w:val="24"/>
              </w:rPr>
            </w:pPr>
            <w:r w:rsidRPr="00632987">
              <w:rPr>
                <w:rStyle w:val="FontStyle124"/>
                <w:noProof/>
                <w:color w:val="000000" w:themeColor="text1"/>
                <w:sz w:val="24"/>
                <w:szCs w:val="24"/>
                <w:lang w:val="tt-RU"/>
              </w:rPr>
              <w:t>Диалог на тему “Рол</w:t>
            </w:r>
            <w:r>
              <w:rPr>
                <w:rStyle w:val="FontStyle124"/>
                <w:noProof/>
                <w:color w:val="000000" w:themeColor="text1"/>
                <w:sz w:val="24"/>
                <w:szCs w:val="24"/>
              </w:rPr>
              <w:t>ь мужа и жены в семье»</w:t>
            </w:r>
          </w:p>
          <w:p w:rsidR="00164589" w:rsidRDefault="00164589" w:rsidP="000074DB">
            <w:pPr>
              <w:jc w:val="both"/>
              <w:rPr>
                <w:rStyle w:val="FontStyle124"/>
                <w:noProof/>
                <w:color w:val="000000" w:themeColor="text1"/>
                <w:sz w:val="24"/>
                <w:szCs w:val="24"/>
              </w:rPr>
            </w:pPr>
          </w:p>
          <w:p w:rsidR="00164589" w:rsidRPr="00632987" w:rsidRDefault="00164589" w:rsidP="000074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632987">
              <w:rPr>
                <w:rStyle w:val="FontStyle124"/>
                <w:noProof/>
                <w:color w:val="000000" w:themeColor="text1"/>
                <w:sz w:val="24"/>
                <w:szCs w:val="24"/>
                <w:lang w:val="tt-RU"/>
              </w:rPr>
              <w:t xml:space="preserve"> “Гаилә тормышында ирләрнең, хатын</w:t>
            </w:r>
            <w:r>
              <w:rPr>
                <w:rStyle w:val="FontStyle124"/>
                <w:noProof/>
                <w:color w:val="000000" w:themeColor="text1"/>
                <w:sz w:val="24"/>
                <w:szCs w:val="24"/>
                <w:lang w:val="tt-RU"/>
              </w:rPr>
              <w:t>-</w:t>
            </w:r>
            <w:r w:rsidRPr="00632987">
              <w:rPr>
                <w:rStyle w:val="FontStyle124"/>
                <w:noProof/>
                <w:color w:val="000000" w:themeColor="text1"/>
                <w:sz w:val="24"/>
                <w:szCs w:val="24"/>
                <w:lang w:val="tt-RU"/>
              </w:rPr>
              <w:t>кызларның роле нинди?” дигән темага диалог</w:t>
            </w:r>
            <w:r>
              <w:rPr>
                <w:rStyle w:val="FontStyle124"/>
                <w:noProof/>
                <w:color w:val="000000" w:themeColor="text1"/>
                <w:sz w:val="24"/>
                <w:szCs w:val="24"/>
                <w:lang w:val="tt-RU"/>
              </w:rPr>
              <w:t>.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0" w:type="dxa"/>
            <w:tcBorders>
              <w:right w:val="single" w:sz="4" w:space="0" w:color="auto"/>
            </w:tcBorders>
          </w:tcPr>
          <w:p w:rsidR="00164589" w:rsidRPr="00632987" w:rsidRDefault="00164589" w:rsidP="000074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2256" w:type="dxa"/>
            <w:gridSpan w:val="2"/>
            <w:tcBorders>
              <w:left w:val="single" w:sz="4" w:space="0" w:color="auto"/>
            </w:tcBorders>
          </w:tcPr>
          <w:p w:rsidR="00164589" w:rsidRPr="00632987" w:rsidRDefault="00164589" w:rsidP="000074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164589" w:rsidRPr="00E06A96" w:rsidTr="000074DB">
        <w:trPr>
          <w:trHeight w:val="90"/>
        </w:trPr>
        <w:tc>
          <w:tcPr>
            <w:tcW w:w="534" w:type="dxa"/>
          </w:tcPr>
          <w:p w:rsidR="00164589" w:rsidRPr="00235FAE" w:rsidRDefault="00164589" w:rsidP="000074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235FA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29</w:t>
            </w:r>
          </w:p>
        </w:tc>
        <w:tc>
          <w:tcPr>
            <w:tcW w:w="7402" w:type="dxa"/>
          </w:tcPr>
          <w:p w:rsidR="00164589" w:rsidRDefault="00164589" w:rsidP="000074DB">
            <w:pPr>
              <w:jc w:val="both"/>
              <w:rPr>
                <w:rStyle w:val="FontStyle124"/>
                <w:noProof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Style w:val="FontStyle124"/>
                <w:noProof/>
                <w:color w:val="000000" w:themeColor="text1"/>
                <w:sz w:val="24"/>
                <w:szCs w:val="24"/>
                <w:lang w:val="tt-RU"/>
              </w:rPr>
              <w:t xml:space="preserve">Категория рода в татарском языке. </w:t>
            </w:r>
          </w:p>
          <w:p w:rsidR="00164589" w:rsidRDefault="00164589" w:rsidP="000074DB">
            <w:pPr>
              <w:jc w:val="both"/>
              <w:rPr>
                <w:rStyle w:val="FontStyle124"/>
                <w:noProof/>
                <w:color w:val="000000" w:themeColor="text1"/>
                <w:sz w:val="24"/>
                <w:szCs w:val="24"/>
                <w:lang w:val="tt-RU"/>
              </w:rPr>
            </w:pPr>
          </w:p>
          <w:p w:rsidR="00164589" w:rsidRPr="00235FAE" w:rsidRDefault="00164589" w:rsidP="000074DB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Style w:val="FontStyle124"/>
                <w:noProof/>
                <w:color w:val="000000" w:themeColor="text1"/>
                <w:sz w:val="24"/>
                <w:szCs w:val="24"/>
                <w:lang w:val="tt-RU"/>
              </w:rPr>
              <w:t>Татар телендә род категориясе.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0" w:type="dxa"/>
            <w:tcBorders>
              <w:right w:val="single" w:sz="4" w:space="0" w:color="auto"/>
            </w:tcBorders>
          </w:tcPr>
          <w:p w:rsidR="00164589" w:rsidRPr="00E06A96" w:rsidRDefault="00164589" w:rsidP="000074D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2256" w:type="dxa"/>
            <w:gridSpan w:val="2"/>
            <w:tcBorders>
              <w:left w:val="single" w:sz="4" w:space="0" w:color="auto"/>
            </w:tcBorders>
          </w:tcPr>
          <w:p w:rsidR="00164589" w:rsidRPr="00E06A96" w:rsidRDefault="00164589" w:rsidP="000074D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</w:tr>
      <w:tr w:rsidR="00164589" w:rsidRPr="00E06A96" w:rsidTr="000074DB">
        <w:trPr>
          <w:trHeight w:val="278"/>
        </w:trPr>
        <w:tc>
          <w:tcPr>
            <w:tcW w:w="534" w:type="dxa"/>
          </w:tcPr>
          <w:p w:rsidR="00164589" w:rsidRPr="00235FAE" w:rsidRDefault="00164589" w:rsidP="000074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235FA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30</w:t>
            </w:r>
          </w:p>
        </w:tc>
        <w:tc>
          <w:tcPr>
            <w:tcW w:w="7402" w:type="dxa"/>
          </w:tcPr>
          <w:p w:rsidR="00164589" w:rsidRDefault="00164589" w:rsidP="000074DB">
            <w:pPr>
              <w:pStyle w:val="Style90"/>
              <w:widowControl/>
              <w:spacing w:line="240" w:lineRule="auto"/>
              <w:rPr>
                <w:rStyle w:val="FontStyle124"/>
                <w:noProof/>
                <w:color w:val="000000" w:themeColor="text1"/>
                <w:sz w:val="24"/>
                <w:szCs w:val="24"/>
              </w:rPr>
            </w:pPr>
            <w:r w:rsidRPr="0038267C">
              <w:rPr>
                <w:rStyle w:val="FontStyle124"/>
                <w:noProof/>
                <w:color w:val="000000" w:themeColor="text1"/>
                <w:sz w:val="24"/>
                <w:szCs w:val="24"/>
                <w:lang w:val="tt-RU"/>
              </w:rPr>
              <w:t>“Му</w:t>
            </w:r>
            <w:r>
              <w:rPr>
                <w:rStyle w:val="FontStyle124"/>
                <w:noProof/>
                <w:color w:val="000000" w:themeColor="text1"/>
                <w:sz w:val="24"/>
                <w:szCs w:val="24"/>
              </w:rPr>
              <w:t>ж –голова, жена – шея»</w:t>
            </w:r>
          </w:p>
          <w:p w:rsidR="00164589" w:rsidRDefault="00164589" w:rsidP="000074DB">
            <w:pPr>
              <w:pStyle w:val="Style90"/>
              <w:widowControl/>
              <w:spacing w:line="240" w:lineRule="auto"/>
              <w:rPr>
                <w:rStyle w:val="FontStyle124"/>
                <w:noProof/>
                <w:color w:val="000000" w:themeColor="text1"/>
                <w:sz w:val="24"/>
                <w:szCs w:val="24"/>
              </w:rPr>
            </w:pPr>
          </w:p>
          <w:p w:rsidR="00164589" w:rsidRPr="0038267C" w:rsidRDefault="00164589" w:rsidP="000074DB">
            <w:pPr>
              <w:pStyle w:val="Style90"/>
              <w:widowControl/>
              <w:spacing w:line="240" w:lineRule="auto"/>
              <w:rPr>
                <w:noProof/>
                <w:color w:val="000000" w:themeColor="text1"/>
              </w:rPr>
            </w:pPr>
            <w:r w:rsidRPr="0038267C">
              <w:rPr>
                <w:rStyle w:val="FontStyle124"/>
                <w:noProof/>
                <w:color w:val="000000" w:themeColor="text1"/>
                <w:sz w:val="24"/>
                <w:szCs w:val="24"/>
              </w:rPr>
              <w:t xml:space="preserve"> </w:t>
            </w:r>
            <w:r w:rsidRPr="0038267C">
              <w:rPr>
                <w:rStyle w:val="FontStyle124"/>
                <w:noProof/>
                <w:color w:val="000000" w:themeColor="text1"/>
                <w:sz w:val="24"/>
                <w:szCs w:val="24"/>
                <w:lang w:val="tt-RU"/>
              </w:rPr>
              <w:t>“Ир- баш, хатын –муен”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0" w:type="dxa"/>
            <w:tcBorders>
              <w:right w:val="single" w:sz="4" w:space="0" w:color="auto"/>
            </w:tcBorders>
          </w:tcPr>
          <w:p w:rsidR="00164589" w:rsidRPr="00E06A96" w:rsidRDefault="00164589" w:rsidP="000074D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2256" w:type="dxa"/>
            <w:gridSpan w:val="2"/>
            <w:tcBorders>
              <w:left w:val="single" w:sz="4" w:space="0" w:color="auto"/>
            </w:tcBorders>
          </w:tcPr>
          <w:p w:rsidR="00164589" w:rsidRPr="00E06A96" w:rsidRDefault="00164589" w:rsidP="000074D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</w:tr>
      <w:tr w:rsidR="00164589" w:rsidRPr="00E06A96" w:rsidTr="000074DB">
        <w:trPr>
          <w:trHeight w:val="90"/>
        </w:trPr>
        <w:tc>
          <w:tcPr>
            <w:tcW w:w="534" w:type="dxa"/>
          </w:tcPr>
          <w:p w:rsidR="00164589" w:rsidRPr="00235FAE" w:rsidRDefault="00164589" w:rsidP="000074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235FA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31</w:t>
            </w:r>
          </w:p>
        </w:tc>
        <w:tc>
          <w:tcPr>
            <w:tcW w:w="7402" w:type="dxa"/>
          </w:tcPr>
          <w:p w:rsidR="00164589" w:rsidRDefault="00164589" w:rsidP="000074DB">
            <w:pPr>
              <w:jc w:val="both"/>
              <w:rPr>
                <w:rStyle w:val="FontStyle124"/>
                <w:noProof/>
                <w:color w:val="000000" w:themeColor="text1"/>
                <w:sz w:val="24"/>
                <w:szCs w:val="24"/>
              </w:rPr>
            </w:pPr>
            <w:r w:rsidRPr="00A0132A">
              <w:rPr>
                <w:rStyle w:val="FontStyle124"/>
                <w:noProof/>
                <w:color w:val="000000" w:themeColor="text1"/>
                <w:sz w:val="24"/>
                <w:szCs w:val="24"/>
                <w:lang w:val="tt-RU"/>
              </w:rPr>
              <w:t>“Б</w:t>
            </w:r>
            <w:r>
              <w:rPr>
                <w:rStyle w:val="FontStyle124"/>
                <w:noProof/>
                <w:color w:val="000000" w:themeColor="text1"/>
                <w:sz w:val="24"/>
                <w:szCs w:val="24"/>
              </w:rPr>
              <w:t xml:space="preserve">удьте мужчинами» </w:t>
            </w:r>
          </w:p>
          <w:p w:rsidR="00164589" w:rsidRDefault="00164589" w:rsidP="000074DB">
            <w:pPr>
              <w:jc w:val="both"/>
              <w:rPr>
                <w:rStyle w:val="FontStyle124"/>
                <w:noProof/>
                <w:color w:val="000000" w:themeColor="text1"/>
                <w:sz w:val="24"/>
                <w:szCs w:val="24"/>
              </w:rPr>
            </w:pPr>
          </w:p>
          <w:p w:rsidR="00164589" w:rsidRPr="00235FAE" w:rsidRDefault="00164589" w:rsidP="000074DB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val="tt-RU"/>
              </w:rPr>
            </w:pPr>
            <w:r w:rsidRPr="00A0132A">
              <w:rPr>
                <w:rStyle w:val="FontStyle124"/>
                <w:noProof/>
                <w:color w:val="000000" w:themeColor="text1"/>
                <w:sz w:val="24"/>
                <w:szCs w:val="24"/>
              </w:rPr>
              <w:t xml:space="preserve"> </w:t>
            </w:r>
            <w:r w:rsidRPr="00A0132A">
              <w:rPr>
                <w:rStyle w:val="FontStyle124"/>
                <w:noProof/>
                <w:color w:val="000000" w:themeColor="text1"/>
                <w:sz w:val="24"/>
                <w:szCs w:val="24"/>
                <w:lang w:val="tt-RU"/>
              </w:rPr>
              <w:t>“Ирләр булыйк!”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0" w:type="dxa"/>
            <w:tcBorders>
              <w:right w:val="single" w:sz="4" w:space="0" w:color="auto"/>
            </w:tcBorders>
          </w:tcPr>
          <w:p w:rsidR="00164589" w:rsidRPr="00E06A96" w:rsidRDefault="00164589" w:rsidP="000074D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2256" w:type="dxa"/>
            <w:gridSpan w:val="2"/>
            <w:tcBorders>
              <w:left w:val="single" w:sz="4" w:space="0" w:color="auto"/>
            </w:tcBorders>
          </w:tcPr>
          <w:p w:rsidR="00164589" w:rsidRPr="00E06A96" w:rsidRDefault="00164589" w:rsidP="000074D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</w:tr>
      <w:tr w:rsidR="00164589" w:rsidRPr="00E06A96" w:rsidTr="000074DB">
        <w:trPr>
          <w:trHeight w:val="272"/>
        </w:trPr>
        <w:tc>
          <w:tcPr>
            <w:tcW w:w="534" w:type="dxa"/>
          </w:tcPr>
          <w:p w:rsidR="00164589" w:rsidRPr="00235FAE" w:rsidRDefault="00164589" w:rsidP="000074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235FA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32</w:t>
            </w:r>
          </w:p>
        </w:tc>
        <w:tc>
          <w:tcPr>
            <w:tcW w:w="7402" w:type="dxa"/>
          </w:tcPr>
          <w:p w:rsidR="00164589" w:rsidRDefault="00164589" w:rsidP="000074DB">
            <w:pPr>
              <w:jc w:val="both"/>
              <w:rPr>
                <w:rStyle w:val="FontStyle124"/>
                <w:noProof/>
                <w:color w:val="000000" w:themeColor="text1"/>
                <w:sz w:val="24"/>
                <w:szCs w:val="24"/>
                <w:lang w:val="tt-RU"/>
              </w:rPr>
            </w:pPr>
            <w:r w:rsidRPr="00A0132A">
              <w:rPr>
                <w:rStyle w:val="FontStyle124"/>
                <w:noProof/>
                <w:color w:val="000000" w:themeColor="text1"/>
                <w:sz w:val="24"/>
                <w:szCs w:val="24"/>
                <w:lang w:val="tt-RU"/>
              </w:rPr>
              <w:t>“Один белый, другой цветной”</w:t>
            </w:r>
            <w:r>
              <w:rPr>
                <w:rStyle w:val="FontStyle124"/>
                <w:noProof/>
                <w:color w:val="000000" w:themeColor="text1"/>
                <w:sz w:val="24"/>
                <w:szCs w:val="24"/>
                <w:lang w:val="tt-RU"/>
              </w:rPr>
              <w:t xml:space="preserve"> </w:t>
            </w:r>
          </w:p>
          <w:p w:rsidR="00164589" w:rsidRDefault="00164589" w:rsidP="000074DB">
            <w:pPr>
              <w:jc w:val="both"/>
              <w:rPr>
                <w:rStyle w:val="FontStyle124"/>
                <w:noProof/>
                <w:color w:val="000000" w:themeColor="text1"/>
                <w:sz w:val="24"/>
                <w:szCs w:val="24"/>
                <w:lang w:val="tt-RU"/>
              </w:rPr>
            </w:pPr>
          </w:p>
          <w:p w:rsidR="00164589" w:rsidRPr="00235FAE" w:rsidRDefault="00164589" w:rsidP="000074DB">
            <w:pPr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val="tt-RU"/>
              </w:rPr>
            </w:pPr>
            <w:r w:rsidRPr="00A0132A">
              <w:rPr>
                <w:rStyle w:val="FontStyle124"/>
                <w:noProof/>
                <w:color w:val="000000" w:themeColor="text1"/>
                <w:sz w:val="24"/>
                <w:szCs w:val="24"/>
                <w:lang w:val="tt-RU"/>
              </w:rPr>
              <w:t>“Берсе ак, берсе чуар”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0" w:type="dxa"/>
            <w:tcBorders>
              <w:right w:val="single" w:sz="4" w:space="0" w:color="auto"/>
            </w:tcBorders>
          </w:tcPr>
          <w:p w:rsidR="00164589" w:rsidRPr="00E06A96" w:rsidRDefault="00164589" w:rsidP="000074D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2256" w:type="dxa"/>
            <w:gridSpan w:val="2"/>
            <w:tcBorders>
              <w:left w:val="single" w:sz="4" w:space="0" w:color="auto"/>
            </w:tcBorders>
          </w:tcPr>
          <w:p w:rsidR="00164589" w:rsidRPr="00E06A96" w:rsidRDefault="00164589" w:rsidP="000074D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</w:tr>
      <w:tr w:rsidR="00164589" w:rsidRPr="00E06A96" w:rsidTr="000074DB">
        <w:trPr>
          <w:trHeight w:val="405"/>
        </w:trPr>
        <w:tc>
          <w:tcPr>
            <w:tcW w:w="534" w:type="dxa"/>
          </w:tcPr>
          <w:p w:rsidR="00164589" w:rsidRPr="00235FAE" w:rsidRDefault="00164589" w:rsidP="000074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235FA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33</w:t>
            </w:r>
          </w:p>
        </w:tc>
        <w:tc>
          <w:tcPr>
            <w:tcW w:w="7402" w:type="dxa"/>
          </w:tcPr>
          <w:p w:rsidR="00164589" w:rsidRDefault="00164589" w:rsidP="000074DB">
            <w:pPr>
              <w:pStyle w:val="Style90"/>
              <w:widowControl/>
              <w:spacing w:line="240" w:lineRule="auto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Диалог на тему “ Молодая мама”</w:t>
            </w:r>
          </w:p>
          <w:p w:rsidR="00164589" w:rsidRDefault="00164589" w:rsidP="000074DB">
            <w:pPr>
              <w:pStyle w:val="Style90"/>
              <w:widowControl/>
              <w:spacing w:line="240" w:lineRule="auto"/>
              <w:rPr>
                <w:color w:val="000000" w:themeColor="text1"/>
                <w:lang w:val="tt-RU"/>
              </w:rPr>
            </w:pPr>
          </w:p>
          <w:p w:rsidR="00164589" w:rsidRPr="00235FAE" w:rsidRDefault="00164589" w:rsidP="000074DB">
            <w:pPr>
              <w:pStyle w:val="Style90"/>
              <w:widowControl/>
              <w:spacing w:line="240" w:lineRule="auto"/>
              <w:rPr>
                <w:color w:val="000000" w:themeColor="text1"/>
                <w:lang w:val="tt-RU"/>
              </w:rPr>
            </w:pPr>
            <w:r w:rsidRPr="00235FAE">
              <w:rPr>
                <w:color w:val="000000" w:themeColor="text1"/>
                <w:lang w:val="tt-RU"/>
              </w:rPr>
              <w:t xml:space="preserve"> “Яшь аналар”темасына диалог.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0" w:type="dxa"/>
            <w:tcBorders>
              <w:right w:val="single" w:sz="4" w:space="0" w:color="auto"/>
            </w:tcBorders>
          </w:tcPr>
          <w:p w:rsidR="00164589" w:rsidRPr="00E06A96" w:rsidRDefault="00164589" w:rsidP="000074D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2256" w:type="dxa"/>
            <w:gridSpan w:val="2"/>
            <w:tcBorders>
              <w:left w:val="single" w:sz="4" w:space="0" w:color="auto"/>
            </w:tcBorders>
          </w:tcPr>
          <w:p w:rsidR="00164589" w:rsidRPr="00E06A96" w:rsidRDefault="00164589" w:rsidP="000074D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</w:tr>
      <w:tr w:rsidR="00164589" w:rsidRPr="00E06A96" w:rsidTr="000074DB">
        <w:trPr>
          <w:trHeight w:val="90"/>
        </w:trPr>
        <w:tc>
          <w:tcPr>
            <w:tcW w:w="534" w:type="dxa"/>
          </w:tcPr>
          <w:p w:rsidR="00164589" w:rsidRPr="00235FAE" w:rsidRDefault="00164589" w:rsidP="000074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235FA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34</w:t>
            </w:r>
          </w:p>
        </w:tc>
        <w:tc>
          <w:tcPr>
            <w:tcW w:w="7402" w:type="dxa"/>
          </w:tcPr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bCs/>
                <w:noProof/>
                <w:color w:val="000000" w:themeColor="text1"/>
                <w:sz w:val="24"/>
                <w:szCs w:val="24"/>
              </w:rPr>
            </w:pPr>
            <w:r w:rsidRPr="00235FAE">
              <w:rPr>
                <w:rFonts w:ascii="Times New Roman" w:hAnsi="Times New Roman" w:cs="Times New Roman"/>
                <w:bCs/>
                <w:noProof/>
                <w:color w:val="000000" w:themeColor="text1"/>
                <w:sz w:val="24"/>
                <w:szCs w:val="24"/>
                <w:lang w:val="tt-RU"/>
              </w:rPr>
              <w:t>“Какой должна быть се</w:t>
            </w:r>
            <w:r>
              <w:rPr>
                <w:rFonts w:ascii="Times New Roma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мья». Диалог</w:t>
            </w:r>
          </w:p>
          <w:p w:rsidR="00164589" w:rsidRDefault="00164589" w:rsidP="000074DB">
            <w:pPr>
              <w:jc w:val="both"/>
              <w:rPr>
                <w:rFonts w:ascii="Times New Roman" w:hAnsi="Times New Roman" w:cs="Times New Roman"/>
                <w:bCs/>
                <w:noProof/>
                <w:color w:val="000000" w:themeColor="text1"/>
                <w:sz w:val="24"/>
                <w:szCs w:val="24"/>
              </w:rPr>
            </w:pPr>
          </w:p>
          <w:p w:rsidR="00164589" w:rsidRPr="00235FAE" w:rsidRDefault="00164589" w:rsidP="000074DB">
            <w:pPr>
              <w:jc w:val="both"/>
              <w:rPr>
                <w:rFonts w:ascii="Times New Roman" w:hAnsi="Times New Roman" w:cs="Times New Roman"/>
                <w:bCs/>
                <w:noProof/>
                <w:color w:val="000000" w:themeColor="text1"/>
                <w:sz w:val="24"/>
                <w:szCs w:val="24"/>
                <w:lang w:val="tt-RU"/>
              </w:rPr>
            </w:pPr>
            <w:r w:rsidRPr="00235FAE">
              <w:rPr>
                <w:rFonts w:ascii="Times New Roma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 xml:space="preserve"> </w:t>
            </w:r>
            <w:r w:rsidRPr="00235FAE">
              <w:rPr>
                <w:rFonts w:ascii="Times New Roman" w:hAnsi="Times New Roman" w:cs="Times New Roman"/>
                <w:bCs/>
                <w:noProof/>
                <w:color w:val="000000" w:themeColor="text1"/>
                <w:sz w:val="24"/>
                <w:szCs w:val="24"/>
                <w:lang w:val="tt-RU"/>
              </w:rPr>
              <w:t>“Гаилә нинди булырга тиеш?”Диалог</w:t>
            </w:r>
          </w:p>
          <w:p w:rsidR="00164589" w:rsidRPr="00235FAE" w:rsidRDefault="00164589" w:rsidP="000074D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235FAE">
              <w:rPr>
                <w:rFonts w:ascii="Times New Roman" w:hAnsi="Times New Roman" w:cs="Times New Roman"/>
                <w:bCs/>
                <w:noProof/>
                <w:color w:val="000000" w:themeColor="text1"/>
                <w:sz w:val="24"/>
                <w:szCs w:val="24"/>
                <w:lang w:val="tt-RU"/>
              </w:rPr>
              <w:t>Повторение пройденного./Үткәннәрне йомгаклау, кабатлау дәресе</w:t>
            </w:r>
          </w:p>
        </w:tc>
        <w:tc>
          <w:tcPr>
            <w:tcW w:w="2691" w:type="dxa"/>
          </w:tcPr>
          <w:p w:rsidR="00164589" w:rsidRPr="00A93262" w:rsidRDefault="00164589" w:rsidP="000074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326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60" w:type="dxa"/>
            <w:tcBorders>
              <w:right w:val="single" w:sz="4" w:space="0" w:color="auto"/>
            </w:tcBorders>
          </w:tcPr>
          <w:p w:rsidR="00164589" w:rsidRPr="00E06A96" w:rsidRDefault="00164589" w:rsidP="000074D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2256" w:type="dxa"/>
            <w:gridSpan w:val="2"/>
            <w:tcBorders>
              <w:left w:val="single" w:sz="4" w:space="0" w:color="auto"/>
            </w:tcBorders>
          </w:tcPr>
          <w:p w:rsidR="00164589" w:rsidRPr="00E06A96" w:rsidRDefault="00164589" w:rsidP="000074D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</w:tr>
    </w:tbl>
    <w:p w:rsidR="00164589" w:rsidRPr="007D4603" w:rsidRDefault="00164589" w:rsidP="00164589"/>
    <w:p w:rsidR="00164589" w:rsidRPr="007D4603" w:rsidRDefault="00164589" w:rsidP="00960E87">
      <w:pPr>
        <w:tabs>
          <w:tab w:val="left" w:pos="4725"/>
          <w:tab w:val="center" w:pos="7214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sectPr w:rsidR="00164589" w:rsidRPr="007D4603" w:rsidSect="00164589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 Tat M F OTF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DF6A28"/>
    <w:multiLevelType w:val="hybridMultilevel"/>
    <w:tmpl w:val="B7EE990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DA179D"/>
    <w:multiLevelType w:val="hybridMultilevel"/>
    <w:tmpl w:val="FA4269D4"/>
    <w:lvl w:ilvl="0" w:tplc="33D4D10A">
      <w:start w:val="1"/>
      <w:numFmt w:val="decimal"/>
      <w:lvlText w:val="%1."/>
      <w:lvlJc w:val="left"/>
      <w:pPr>
        <w:ind w:left="49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56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63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70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78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85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92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99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10680" w:hanging="180"/>
      </w:pPr>
      <w:rPr>
        <w:rFonts w:cs="Times New Roman"/>
      </w:rPr>
    </w:lvl>
  </w:abstractNum>
  <w:abstractNum w:abstractNumId="2" w15:restartNumberingAfterBreak="0">
    <w:nsid w:val="3658192A"/>
    <w:multiLevelType w:val="hybridMultilevel"/>
    <w:tmpl w:val="764CAD44"/>
    <w:lvl w:ilvl="0" w:tplc="BA0AC322">
      <w:start w:val="1"/>
      <w:numFmt w:val="decimal"/>
      <w:lvlText w:val="%1."/>
      <w:lvlJc w:val="left"/>
      <w:pPr>
        <w:ind w:left="720" w:hanging="360"/>
      </w:pPr>
      <w:rPr>
        <w:rFonts w:eastAsia="Calibri" w:cs="Times New Roman"/>
        <w:b w:val="0"/>
        <w:color w:val="auto"/>
        <w:sz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8CD3FDF"/>
    <w:multiLevelType w:val="hybridMultilevel"/>
    <w:tmpl w:val="014E86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7D4603"/>
    <w:rsid w:val="00164589"/>
    <w:rsid w:val="00205AA0"/>
    <w:rsid w:val="002D2387"/>
    <w:rsid w:val="0038267C"/>
    <w:rsid w:val="003A5F38"/>
    <w:rsid w:val="00410B23"/>
    <w:rsid w:val="00423B80"/>
    <w:rsid w:val="00461700"/>
    <w:rsid w:val="00494027"/>
    <w:rsid w:val="007842EF"/>
    <w:rsid w:val="007D4603"/>
    <w:rsid w:val="00960E87"/>
    <w:rsid w:val="009B2327"/>
    <w:rsid w:val="00A66E32"/>
    <w:rsid w:val="00B10CE4"/>
    <w:rsid w:val="00BA752F"/>
    <w:rsid w:val="00C02FBB"/>
    <w:rsid w:val="00D20015"/>
    <w:rsid w:val="00D22C8F"/>
    <w:rsid w:val="00DF0DC4"/>
    <w:rsid w:val="00E542B5"/>
    <w:rsid w:val="00E57B9D"/>
    <w:rsid w:val="00F07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CA8F2"/>
  <w15:docId w15:val="{E2B71394-F999-4364-8A56-491ACD2A6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0B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7D4603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4">
    <w:name w:val="Абзац списка Знак"/>
    <w:link w:val="a3"/>
    <w:uiPriority w:val="99"/>
    <w:locked/>
    <w:rsid w:val="007D4603"/>
    <w:rPr>
      <w:rFonts w:ascii="Calibri" w:eastAsia="Calibri" w:hAnsi="Calibri" w:cs="Times New Roman"/>
      <w:lang w:eastAsia="en-US"/>
    </w:rPr>
  </w:style>
  <w:style w:type="paragraph" w:customStyle="1" w:styleId="msonormalcxspmiddle">
    <w:name w:val="msonormalcxspmiddle"/>
    <w:basedOn w:val="a"/>
    <w:rsid w:val="007D4603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a5">
    <w:name w:val="Normal (Web)"/>
    <w:basedOn w:val="a"/>
    <w:uiPriority w:val="99"/>
    <w:rsid w:val="007D46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7D460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No Spacing"/>
    <w:uiPriority w:val="1"/>
    <w:qFormat/>
    <w:rsid w:val="00F076ED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423B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23B80"/>
    <w:rPr>
      <w:rFonts w:ascii="Tahoma" w:hAnsi="Tahoma" w:cs="Tahoma"/>
      <w:sz w:val="16"/>
      <w:szCs w:val="16"/>
    </w:rPr>
  </w:style>
  <w:style w:type="paragraph" w:customStyle="1" w:styleId="Zag">
    <w:name w:val="Zag"/>
    <w:basedOn w:val="a"/>
    <w:uiPriority w:val="99"/>
    <w:rsid w:val="009B2327"/>
    <w:pPr>
      <w:autoSpaceDE w:val="0"/>
      <w:autoSpaceDN w:val="0"/>
      <w:adjustRightInd w:val="0"/>
      <w:spacing w:after="0" w:line="240" w:lineRule="atLeast"/>
      <w:jc w:val="center"/>
      <w:textAlignment w:val="center"/>
    </w:pPr>
    <w:rPr>
      <w:rFonts w:ascii="SchoolBook Tat M F OTF" w:eastAsia="Times New Roman" w:hAnsi="SchoolBook Tat M F OTF" w:cs="SchoolBook Tat M F OTF"/>
      <w:b/>
      <w:bCs/>
      <w:caps/>
      <w:color w:val="000000"/>
      <w:sz w:val="21"/>
      <w:szCs w:val="21"/>
      <w:u w:color="000000"/>
      <w:lang w:eastAsia="en-US"/>
    </w:rPr>
  </w:style>
  <w:style w:type="paragraph" w:customStyle="1" w:styleId="aa">
    <w:name w:val="основа"/>
    <w:basedOn w:val="a"/>
    <w:rsid w:val="009B2327"/>
    <w:pPr>
      <w:autoSpaceDE w:val="0"/>
      <w:autoSpaceDN w:val="0"/>
      <w:adjustRightInd w:val="0"/>
      <w:spacing w:after="0" w:line="240" w:lineRule="atLeast"/>
      <w:ind w:firstLine="283"/>
      <w:jc w:val="both"/>
      <w:textAlignment w:val="center"/>
    </w:pPr>
    <w:rPr>
      <w:rFonts w:ascii="SchoolBook Tat M F OTF" w:eastAsia="Times New Roman" w:hAnsi="SchoolBook Tat M F OTF" w:cs="SchoolBook Tat M F OTF"/>
      <w:color w:val="000000"/>
      <w:sz w:val="21"/>
      <w:szCs w:val="21"/>
      <w:lang w:eastAsia="en-US"/>
    </w:rPr>
  </w:style>
  <w:style w:type="character" w:customStyle="1" w:styleId="FontStyle124">
    <w:name w:val="Font Style124"/>
    <w:basedOn w:val="a0"/>
    <w:uiPriority w:val="99"/>
    <w:rsid w:val="00A66E32"/>
    <w:rPr>
      <w:rFonts w:ascii="Times New Roman" w:hAnsi="Times New Roman" w:cs="Times New Roman"/>
      <w:sz w:val="14"/>
      <w:szCs w:val="14"/>
    </w:rPr>
  </w:style>
  <w:style w:type="paragraph" w:customStyle="1" w:styleId="Style90">
    <w:name w:val="Style90"/>
    <w:basedOn w:val="a"/>
    <w:uiPriority w:val="99"/>
    <w:rsid w:val="00A66E32"/>
    <w:pPr>
      <w:widowControl w:val="0"/>
      <w:autoSpaceDE w:val="0"/>
      <w:autoSpaceDN w:val="0"/>
      <w:adjustRightInd w:val="0"/>
      <w:spacing w:after="0" w:line="170" w:lineRule="exact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3673</Words>
  <Characters>20938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G139</cp:lastModifiedBy>
  <cp:revision>14</cp:revision>
  <cp:lastPrinted>2023-09-18T11:01:00Z</cp:lastPrinted>
  <dcterms:created xsi:type="dcterms:W3CDTF">2020-12-09T14:25:00Z</dcterms:created>
  <dcterms:modified xsi:type="dcterms:W3CDTF">2023-09-22T12:52:00Z</dcterms:modified>
</cp:coreProperties>
</file>